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0C6E" w:rsidRPr="00FC0C6E" w:rsidRDefault="00FC0C6E" w:rsidP="00FC0C6E">
      <w:pPr>
        <w:jc w:val="center"/>
        <w:rPr>
          <w:b/>
          <w:sz w:val="28"/>
          <w:szCs w:val="28"/>
        </w:rPr>
      </w:pPr>
      <w:r w:rsidRPr="00FC0C6E">
        <w:rPr>
          <w:b/>
          <w:sz w:val="28"/>
          <w:szCs w:val="28"/>
        </w:rPr>
        <w:t xml:space="preserve">SPAWOZDANIE Z DZIAŁALNOŚCI  GRUPY  ASTRONOMICZNEJ </w:t>
      </w:r>
      <w:r w:rsidRPr="00FC0C6E">
        <w:rPr>
          <w:b/>
          <w:sz w:val="28"/>
          <w:szCs w:val="28"/>
        </w:rPr>
        <w:br/>
        <w:t>w ramach konkursu ‘’A jednak  się kręci’’</w:t>
      </w:r>
    </w:p>
    <w:p w:rsidR="00FC0C6E" w:rsidRPr="00AD0C0B" w:rsidRDefault="00FC0C6E" w:rsidP="00FC0C6E">
      <w:pPr>
        <w:pStyle w:val="Akapitzlist"/>
        <w:numPr>
          <w:ilvl w:val="0"/>
          <w:numId w:val="1"/>
        </w:numPr>
      </w:pPr>
      <w:r w:rsidRPr="00AD0C0B">
        <w:t>V Liceum Ogólnokształcące</w:t>
      </w:r>
      <w:r w:rsidRPr="00AD0C0B">
        <w:br/>
        <w:t>im. Jana III Sobieskiego</w:t>
      </w:r>
      <w:r w:rsidRPr="00AD0C0B">
        <w:br/>
        <w:t>w Białymstoku</w:t>
      </w:r>
    </w:p>
    <w:p w:rsidR="00FC0C6E" w:rsidRPr="00AD0C0B" w:rsidRDefault="00FC0C6E" w:rsidP="00FC0C6E">
      <w:pPr>
        <w:ind w:left="705"/>
      </w:pPr>
      <w:r w:rsidRPr="00AD0C0B">
        <w:t>ul. Miodowa 5</w:t>
      </w:r>
      <w:r w:rsidRPr="00AD0C0B">
        <w:br/>
        <w:t>15-641 Białystok</w:t>
      </w:r>
      <w:r w:rsidRPr="00AD0C0B">
        <w:br/>
        <w:t>woj. podlaskie</w:t>
      </w:r>
      <w:r w:rsidRPr="00AD0C0B">
        <w:br/>
      </w:r>
      <w:hyperlink r:id="rId8" w:history="1">
        <w:r w:rsidRPr="00AD0C0B">
          <w:rPr>
            <w:rStyle w:val="Hipercze"/>
          </w:rPr>
          <w:t>www.vlo.fr.pl</w:t>
        </w:r>
      </w:hyperlink>
    </w:p>
    <w:p w:rsidR="00FC0C6E" w:rsidRPr="00AD0C0B" w:rsidRDefault="00FC0C6E" w:rsidP="00FC0C6E">
      <w:pPr>
        <w:pStyle w:val="Akapitzlist"/>
        <w:numPr>
          <w:ilvl w:val="0"/>
          <w:numId w:val="1"/>
        </w:numPr>
        <w:rPr>
          <w:i/>
        </w:rPr>
      </w:pPr>
      <w:r w:rsidRPr="00AD0C0B">
        <w:rPr>
          <w:b/>
        </w:rPr>
        <w:t>Grupa Astronomiczna</w:t>
      </w:r>
      <w:r w:rsidRPr="00AD0C0B">
        <w:br/>
        <w:t xml:space="preserve">opiekun – Anna Danuta </w:t>
      </w:r>
      <w:proofErr w:type="spellStart"/>
      <w:r w:rsidRPr="00AD0C0B">
        <w:t>Zdunko</w:t>
      </w:r>
      <w:proofErr w:type="spellEnd"/>
      <w:r w:rsidRPr="00AD0C0B">
        <w:t>, nauczyciel fizyki</w:t>
      </w:r>
      <w:r w:rsidRPr="00AD0C0B">
        <w:br/>
      </w:r>
      <w:r w:rsidRPr="00AD0C0B">
        <w:rPr>
          <w:i/>
        </w:rPr>
        <w:t xml:space="preserve">kontakt: </w:t>
      </w:r>
      <w:r>
        <w:rPr>
          <w:i/>
        </w:rPr>
        <w:t>a</w:t>
      </w:r>
      <w:r w:rsidRPr="00AD0C0B">
        <w:rPr>
          <w:i/>
        </w:rPr>
        <w:t>zdun@wp.pl</w:t>
      </w:r>
    </w:p>
    <w:p w:rsidR="00FC0C6E" w:rsidRPr="00AD0C0B" w:rsidRDefault="00FC0C6E" w:rsidP="00FC0C6E">
      <w:pPr>
        <w:pStyle w:val="Akapitzlist"/>
        <w:numPr>
          <w:ilvl w:val="0"/>
          <w:numId w:val="1"/>
        </w:numPr>
      </w:pPr>
      <w:r w:rsidRPr="00AD0C0B">
        <w:t>Liczba członków: 16</w:t>
      </w:r>
    </w:p>
    <w:p w:rsidR="00FC0C6E" w:rsidRPr="00AD0C0B" w:rsidRDefault="00FC0C6E" w:rsidP="00FC0C6E">
      <w:pPr>
        <w:pStyle w:val="Akapitzlist"/>
        <w:numPr>
          <w:ilvl w:val="0"/>
          <w:numId w:val="1"/>
        </w:numPr>
      </w:pPr>
      <w:r w:rsidRPr="00AD0C0B">
        <w:t>Przedział wiekowy:  16-17 lat</w:t>
      </w:r>
    </w:p>
    <w:p w:rsidR="00FC0C6E" w:rsidRPr="00AD0C0B" w:rsidRDefault="00FC0C6E" w:rsidP="00FC0C6E">
      <w:pPr>
        <w:pStyle w:val="Akapitzlist"/>
        <w:numPr>
          <w:ilvl w:val="0"/>
          <w:numId w:val="1"/>
        </w:numPr>
      </w:pPr>
      <w:r w:rsidRPr="00AD0C0B">
        <w:t xml:space="preserve">Grupa Astronomiczna zintegrowała się niedawno. Odbyły się dopiero 2 spotkania. Tematyka spotkań to: </w:t>
      </w:r>
      <w:r w:rsidRPr="00AD0C0B">
        <w:br/>
        <w:t xml:space="preserve"> - Ruchy Ziemi a pory roku</w:t>
      </w:r>
      <w:r w:rsidRPr="00AD0C0B">
        <w:br/>
        <w:t>-  Najbliższe obiekty w Kosmosie.</w:t>
      </w:r>
      <w:r w:rsidRPr="00AD0C0B">
        <w:br/>
        <w:t>Zajęcia oparte były na wiedzy wyszukanej w Internecie.</w:t>
      </w:r>
    </w:p>
    <w:p w:rsidR="00FC0C6E" w:rsidRPr="00AD0C0B" w:rsidRDefault="00FC0C6E" w:rsidP="00FC0C6E">
      <w:pPr>
        <w:pStyle w:val="Akapitzlist"/>
        <w:numPr>
          <w:ilvl w:val="0"/>
          <w:numId w:val="1"/>
        </w:numPr>
      </w:pPr>
      <w:r w:rsidRPr="00AD0C0B">
        <w:t>Nie dysponujemy sprzętem do obserwacji. Materiały dydaktyczne do realizacji konkursu zos</w:t>
      </w:r>
      <w:r>
        <w:t xml:space="preserve">taną zaczerpnięte z Internetu oraz </w:t>
      </w:r>
      <w:r w:rsidRPr="00AD0C0B">
        <w:t>literatury naukowej. Proste pomoce uczestnicy wykonają samodzielnie.</w:t>
      </w:r>
    </w:p>
    <w:p w:rsidR="00FC0C6E" w:rsidRPr="00AD0C0B" w:rsidRDefault="00FC0C6E" w:rsidP="00FC0C6E">
      <w:pPr>
        <w:pStyle w:val="Akapitzlist"/>
        <w:numPr>
          <w:ilvl w:val="0"/>
          <w:numId w:val="1"/>
        </w:numPr>
        <w:ind w:left="426" w:hanging="142"/>
      </w:pPr>
      <w:r w:rsidRPr="00AD0C0B">
        <w:t xml:space="preserve">Tematyka zajęć: </w:t>
      </w:r>
      <w:r>
        <w:br/>
      </w:r>
    </w:p>
    <w:tbl>
      <w:tblPr>
        <w:tblStyle w:val="Tabela-Siatka"/>
        <w:tblW w:w="0" w:type="auto"/>
        <w:tblInd w:w="426" w:type="dxa"/>
        <w:tblLayout w:type="fixed"/>
        <w:tblLook w:val="04A0"/>
      </w:tblPr>
      <w:tblGrid>
        <w:gridCol w:w="675"/>
        <w:gridCol w:w="1842"/>
        <w:gridCol w:w="1418"/>
        <w:gridCol w:w="1874"/>
        <w:gridCol w:w="3053"/>
      </w:tblGrid>
      <w:tr w:rsidR="00FC0C6E" w:rsidRPr="00230CB6" w:rsidTr="00B1257C">
        <w:tc>
          <w:tcPr>
            <w:tcW w:w="675" w:type="dxa"/>
          </w:tcPr>
          <w:p w:rsidR="00FC0C6E" w:rsidRPr="00230CB6" w:rsidRDefault="00FC0C6E" w:rsidP="00B1257C">
            <w:pPr>
              <w:pStyle w:val="Akapitzlist"/>
              <w:ind w:left="0"/>
              <w:jc w:val="center"/>
              <w:rPr>
                <w:b/>
              </w:rPr>
            </w:pPr>
            <w:r w:rsidRPr="00230CB6">
              <w:rPr>
                <w:b/>
              </w:rPr>
              <w:t>L. p.</w:t>
            </w:r>
          </w:p>
        </w:tc>
        <w:tc>
          <w:tcPr>
            <w:tcW w:w="1842" w:type="dxa"/>
          </w:tcPr>
          <w:p w:rsidR="00FC0C6E" w:rsidRPr="00230CB6" w:rsidRDefault="00FC0C6E" w:rsidP="00B1257C">
            <w:pPr>
              <w:pStyle w:val="Akapitzlist"/>
              <w:ind w:left="0"/>
              <w:jc w:val="center"/>
              <w:rPr>
                <w:b/>
              </w:rPr>
            </w:pPr>
            <w:r w:rsidRPr="00230CB6">
              <w:rPr>
                <w:b/>
              </w:rPr>
              <w:t>Temat</w:t>
            </w:r>
          </w:p>
        </w:tc>
        <w:tc>
          <w:tcPr>
            <w:tcW w:w="1418" w:type="dxa"/>
          </w:tcPr>
          <w:p w:rsidR="00FC0C6E" w:rsidRPr="00230CB6" w:rsidRDefault="00FC0C6E" w:rsidP="00B1257C">
            <w:pPr>
              <w:pStyle w:val="Akapitzlist"/>
              <w:ind w:left="0"/>
              <w:jc w:val="center"/>
              <w:rPr>
                <w:b/>
              </w:rPr>
            </w:pPr>
            <w:r w:rsidRPr="00230CB6">
              <w:rPr>
                <w:b/>
              </w:rPr>
              <w:t>Termin</w:t>
            </w:r>
          </w:p>
        </w:tc>
        <w:tc>
          <w:tcPr>
            <w:tcW w:w="1874" w:type="dxa"/>
          </w:tcPr>
          <w:p w:rsidR="00FC0C6E" w:rsidRPr="00230CB6" w:rsidRDefault="00FC0C6E" w:rsidP="00B1257C">
            <w:pPr>
              <w:pStyle w:val="Akapitzlist"/>
              <w:ind w:left="0"/>
              <w:jc w:val="center"/>
              <w:rPr>
                <w:b/>
              </w:rPr>
            </w:pPr>
            <w:r w:rsidRPr="00230CB6">
              <w:rPr>
                <w:b/>
              </w:rPr>
              <w:t>Cele dydaktyczne</w:t>
            </w:r>
          </w:p>
        </w:tc>
        <w:tc>
          <w:tcPr>
            <w:tcW w:w="3053" w:type="dxa"/>
          </w:tcPr>
          <w:p w:rsidR="00FC0C6E" w:rsidRPr="00230CB6" w:rsidRDefault="00FC0C6E" w:rsidP="00B1257C">
            <w:pPr>
              <w:pStyle w:val="Akapitzlist"/>
              <w:ind w:left="0"/>
              <w:jc w:val="center"/>
              <w:rPr>
                <w:b/>
              </w:rPr>
            </w:pPr>
            <w:r w:rsidRPr="00230CB6">
              <w:rPr>
                <w:b/>
              </w:rPr>
              <w:t>Krótki scenariusz</w:t>
            </w:r>
          </w:p>
        </w:tc>
      </w:tr>
      <w:tr w:rsidR="00FC0C6E" w:rsidTr="00B1257C">
        <w:tc>
          <w:tcPr>
            <w:tcW w:w="675" w:type="dxa"/>
          </w:tcPr>
          <w:p w:rsidR="00FC0C6E" w:rsidRDefault="00FC0C6E" w:rsidP="00B1257C">
            <w:pPr>
              <w:pStyle w:val="Akapitzlist"/>
              <w:ind w:left="0"/>
            </w:pPr>
            <w:r>
              <w:t>1</w:t>
            </w:r>
          </w:p>
        </w:tc>
        <w:tc>
          <w:tcPr>
            <w:tcW w:w="1842" w:type="dxa"/>
          </w:tcPr>
          <w:p w:rsidR="00FC0C6E" w:rsidRPr="008863CD" w:rsidRDefault="00FC0C6E" w:rsidP="00B1257C">
            <w:r w:rsidRPr="008863CD">
              <w:t>Orientacja na niebie w teorii.</w:t>
            </w:r>
          </w:p>
          <w:p w:rsidR="00FC0C6E" w:rsidRDefault="00FC0C6E" w:rsidP="00B1257C">
            <w:pPr>
              <w:pStyle w:val="Akapitzlist"/>
              <w:ind w:left="0"/>
            </w:pPr>
          </w:p>
        </w:tc>
        <w:tc>
          <w:tcPr>
            <w:tcW w:w="1418" w:type="dxa"/>
          </w:tcPr>
          <w:p w:rsidR="00FC0C6E" w:rsidRDefault="00FC0C6E" w:rsidP="00B1257C">
            <w:pPr>
              <w:pStyle w:val="Akapitzlist"/>
              <w:ind w:left="0"/>
            </w:pPr>
            <w:r>
              <w:t>19.11.2009</w:t>
            </w:r>
          </w:p>
        </w:tc>
        <w:tc>
          <w:tcPr>
            <w:tcW w:w="1874" w:type="dxa"/>
          </w:tcPr>
          <w:p w:rsidR="00FC0C6E" w:rsidRDefault="00FC0C6E" w:rsidP="00B1257C">
            <w:pPr>
              <w:pStyle w:val="Akapitzlist"/>
              <w:ind w:left="0"/>
            </w:pPr>
            <w:r>
              <w:t>Poznanie pojęć związanych z orientacją na niebie: wysokość, azymut, koło wielkie, współrzędne niebieskie</w:t>
            </w:r>
          </w:p>
        </w:tc>
        <w:tc>
          <w:tcPr>
            <w:tcW w:w="3053" w:type="dxa"/>
          </w:tcPr>
          <w:p w:rsidR="00FC0C6E" w:rsidRDefault="00FC0C6E" w:rsidP="00B1257C">
            <w:pPr>
              <w:pStyle w:val="Akapitzlist"/>
              <w:ind w:left="0"/>
            </w:pPr>
            <w:r>
              <w:t>- Podanie pojęć: pion, horyzont, bieguny niebieskie, równik, południk niebieski, wysokość i azymut</w:t>
            </w:r>
          </w:p>
          <w:p w:rsidR="00FC0C6E" w:rsidRDefault="00FC0C6E" w:rsidP="00B1257C">
            <w:pPr>
              <w:pStyle w:val="Akapitzlist"/>
              <w:ind w:left="0"/>
            </w:pPr>
            <w:r>
              <w:t xml:space="preserve">- Ćwiczenia na ‘’sucho’’  czyli określanie wysokości </w:t>
            </w:r>
            <w:r>
              <w:br/>
              <w:t>i azymutu na obrazkach</w:t>
            </w:r>
          </w:p>
          <w:p w:rsidR="00FC0C6E" w:rsidRDefault="00FC0C6E" w:rsidP="00B1257C">
            <w:pPr>
              <w:pStyle w:val="Akapitzlist"/>
              <w:ind w:left="0"/>
            </w:pPr>
            <w:r>
              <w:t xml:space="preserve">- </w:t>
            </w:r>
            <w:r w:rsidRPr="00D02C26">
              <w:rPr>
                <w:b/>
              </w:rPr>
              <w:t>do domu:</w:t>
            </w:r>
            <w:r>
              <w:t xml:space="preserve"> –badanie faz Księżyca przez najbliższe dwa miesiące, </w:t>
            </w:r>
            <w:r>
              <w:br/>
              <w:t>- samodzielne wykonanie kwadrantu i laski Jakuba</w:t>
            </w:r>
          </w:p>
        </w:tc>
      </w:tr>
      <w:tr w:rsidR="00FC0C6E" w:rsidTr="00B1257C">
        <w:tc>
          <w:tcPr>
            <w:tcW w:w="675" w:type="dxa"/>
          </w:tcPr>
          <w:p w:rsidR="00FC0C6E" w:rsidRDefault="00FC0C6E" w:rsidP="00B1257C">
            <w:pPr>
              <w:pStyle w:val="Akapitzlist"/>
              <w:ind w:left="0"/>
            </w:pPr>
            <w:r>
              <w:t>2</w:t>
            </w:r>
          </w:p>
        </w:tc>
        <w:tc>
          <w:tcPr>
            <w:tcW w:w="1842" w:type="dxa"/>
          </w:tcPr>
          <w:p w:rsidR="00FC0C6E" w:rsidRDefault="00FC0C6E" w:rsidP="00B1257C">
            <w:r>
              <w:t xml:space="preserve">Orientacja na niebie </w:t>
            </w:r>
            <w:r>
              <w:br/>
              <w:t>w praktyce.</w:t>
            </w:r>
          </w:p>
          <w:p w:rsidR="00FC0C6E" w:rsidRDefault="00FC0C6E" w:rsidP="00B1257C">
            <w:pPr>
              <w:pStyle w:val="Akapitzlist"/>
              <w:ind w:left="0"/>
            </w:pPr>
          </w:p>
        </w:tc>
        <w:tc>
          <w:tcPr>
            <w:tcW w:w="1418" w:type="dxa"/>
          </w:tcPr>
          <w:p w:rsidR="00FC0C6E" w:rsidRDefault="00FC0C6E" w:rsidP="00B1257C">
            <w:pPr>
              <w:pStyle w:val="Akapitzlist"/>
              <w:ind w:left="0"/>
            </w:pPr>
            <w:r>
              <w:t>26.11.2009 lub inny, zależnie od widoczności</w:t>
            </w:r>
          </w:p>
        </w:tc>
        <w:tc>
          <w:tcPr>
            <w:tcW w:w="1874" w:type="dxa"/>
          </w:tcPr>
          <w:p w:rsidR="00FC0C6E" w:rsidRDefault="00FC0C6E" w:rsidP="00B1257C">
            <w:pPr>
              <w:pStyle w:val="Akapitzlist"/>
              <w:ind w:left="0"/>
            </w:pPr>
            <w:r>
              <w:t>Pomiar wysokości obiektów nad horyzontem oraz odległości kątowych pomiędzy danymi obiektami</w:t>
            </w:r>
          </w:p>
        </w:tc>
        <w:tc>
          <w:tcPr>
            <w:tcW w:w="3053" w:type="dxa"/>
          </w:tcPr>
          <w:p w:rsidR="00FC0C6E" w:rsidRDefault="00FC0C6E" w:rsidP="00B1257C">
            <w:pPr>
              <w:pStyle w:val="Akapitzlist"/>
              <w:ind w:left="0"/>
            </w:pPr>
            <w:r>
              <w:t xml:space="preserve">- Przypomnienie  - jak posłużyć się kwadrantem </w:t>
            </w:r>
            <w:r>
              <w:br/>
              <w:t>i laską Jakuba</w:t>
            </w:r>
          </w:p>
          <w:p w:rsidR="00FC0C6E" w:rsidRDefault="00FC0C6E" w:rsidP="00B1257C">
            <w:pPr>
              <w:pStyle w:val="Akapitzlist"/>
              <w:ind w:left="0"/>
            </w:pPr>
            <w:r>
              <w:t>- wybranie kilku jasnych obiektów</w:t>
            </w:r>
          </w:p>
          <w:p w:rsidR="00FC0C6E" w:rsidRDefault="00FC0C6E" w:rsidP="00B1257C">
            <w:pPr>
              <w:pStyle w:val="Akapitzlist"/>
              <w:ind w:left="0"/>
            </w:pPr>
            <w:r>
              <w:t>- przeprowadzenie pomiarów wysokości</w:t>
            </w:r>
          </w:p>
          <w:p w:rsidR="00FC0C6E" w:rsidRDefault="00FC0C6E" w:rsidP="00B1257C">
            <w:pPr>
              <w:pStyle w:val="Akapitzlist"/>
              <w:ind w:left="0"/>
            </w:pPr>
            <w:r>
              <w:t xml:space="preserve">- wyznaczenie odległości </w:t>
            </w:r>
            <w:r>
              <w:lastRenderedPageBreak/>
              <w:t>kątowej wybranego układu gwiazd</w:t>
            </w:r>
          </w:p>
          <w:p w:rsidR="00FC0C6E" w:rsidRDefault="00FC0C6E" w:rsidP="00B1257C">
            <w:pPr>
              <w:pStyle w:val="Akapitzlist"/>
              <w:ind w:left="0"/>
            </w:pPr>
            <w:r>
              <w:t>- opisanie obserwacji</w:t>
            </w:r>
          </w:p>
          <w:p w:rsidR="00FC0C6E" w:rsidRDefault="00FC0C6E" w:rsidP="00B1257C">
            <w:pPr>
              <w:pStyle w:val="Akapitzlist"/>
              <w:ind w:left="0"/>
            </w:pPr>
          </w:p>
        </w:tc>
      </w:tr>
      <w:tr w:rsidR="00FC0C6E" w:rsidTr="00B1257C">
        <w:tc>
          <w:tcPr>
            <w:tcW w:w="675" w:type="dxa"/>
          </w:tcPr>
          <w:p w:rsidR="00FC0C6E" w:rsidRDefault="00FC0C6E" w:rsidP="00B1257C">
            <w:pPr>
              <w:pStyle w:val="Akapitzlist"/>
              <w:ind w:left="0"/>
            </w:pPr>
            <w:r>
              <w:lastRenderedPageBreak/>
              <w:t>3</w:t>
            </w:r>
          </w:p>
        </w:tc>
        <w:tc>
          <w:tcPr>
            <w:tcW w:w="1842" w:type="dxa"/>
          </w:tcPr>
          <w:p w:rsidR="00FC0C6E" w:rsidRDefault="00FC0C6E" w:rsidP="00B1257C">
            <w:r>
              <w:t>Polowanie na gwiazdozbiory.</w:t>
            </w:r>
          </w:p>
          <w:p w:rsidR="00FC0C6E" w:rsidRDefault="00FC0C6E" w:rsidP="00B1257C">
            <w:pPr>
              <w:pStyle w:val="Akapitzlist"/>
              <w:ind w:left="0"/>
            </w:pPr>
          </w:p>
        </w:tc>
        <w:tc>
          <w:tcPr>
            <w:tcW w:w="1418" w:type="dxa"/>
          </w:tcPr>
          <w:p w:rsidR="00FC0C6E" w:rsidRDefault="00FC0C6E" w:rsidP="00B1257C">
            <w:pPr>
              <w:pStyle w:val="Akapitzlist"/>
              <w:ind w:left="0"/>
            </w:pPr>
            <w:r>
              <w:t>03.12.2009 lub inny, zależnie od widoczności</w:t>
            </w:r>
          </w:p>
        </w:tc>
        <w:tc>
          <w:tcPr>
            <w:tcW w:w="1874" w:type="dxa"/>
          </w:tcPr>
          <w:p w:rsidR="00FC0C6E" w:rsidRDefault="00FC0C6E" w:rsidP="00B1257C">
            <w:pPr>
              <w:pStyle w:val="Akapitzlist"/>
              <w:ind w:left="0"/>
            </w:pPr>
            <w:r>
              <w:t>Poznanie nazw, kształtów i lokalizacji gwiazdozbiorów</w:t>
            </w:r>
          </w:p>
        </w:tc>
        <w:tc>
          <w:tcPr>
            <w:tcW w:w="3053" w:type="dxa"/>
          </w:tcPr>
          <w:p w:rsidR="00FC0C6E" w:rsidRDefault="00FC0C6E" w:rsidP="00B1257C">
            <w:pPr>
              <w:pStyle w:val="Akapitzlist"/>
              <w:ind w:left="0"/>
            </w:pPr>
            <w:r>
              <w:t>- podanie nazw gwiazdozbiorów</w:t>
            </w:r>
          </w:p>
          <w:p w:rsidR="00FC0C6E" w:rsidRDefault="00FC0C6E" w:rsidP="00B1257C">
            <w:pPr>
              <w:pStyle w:val="Akapitzlist"/>
              <w:ind w:left="0"/>
              <w:rPr>
                <w:sz w:val="16"/>
                <w:szCs w:val="16"/>
              </w:rPr>
            </w:pPr>
            <w:r>
              <w:t xml:space="preserve">- poznanie kształtu gwiazdozbiorów w oparciu </w:t>
            </w:r>
            <w:r>
              <w:br/>
              <w:t xml:space="preserve">o Quiz </w:t>
            </w:r>
            <w:hyperlink r:id="rId9" w:history="1">
              <w:r w:rsidRPr="002A0E8E">
                <w:rPr>
                  <w:rStyle w:val="Hipercze"/>
                  <w:sz w:val="16"/>
                  <w:szCs w:val="16"/>
                </w:rPr>
                <w:t>http://www.malopolska.astronomia2009.pl</w:t>
              </w:r>
            </w:hyperlink>
          </w:p>
          <w:p w:rsidR="00FC0C6E" w:rsidRDefault="00FC0C6E" w:rsidP="00B1257C">
            <w:pPr>
              <w:pStyle w:val="Akapitzlist"/>
              <w:ind w:left="0"/>
            </w:pPr>
            <w:r>
              <w:rPr>
                <w:sz w:val="16"/>
                <w:szCs w:val="16"/>
              </w:rPr>
              <w:t xml:space="preserve">- </w:t>
            </w:r>
            <w:r w:rsidRPr="00E33AC5">
              <w:t>lokalizacja gwiazdozbiorów na mapie nieba</w:t>
            </w:r>
          </w:p>
          <w:p w:rsidR="00FC0C6E" w:rsidRDefault="00FC0C6E" w:rsidP="00B1257C">
            <w:pPr>
              <w:pStyle w:val="Akapitzlist"/>
              <w:ind w:left="0"/>
            </w:pPr>
            <w:r>
              <w:t xml:space="preserve">- wskazanie na niebie widocznych w Polsce gwiazdozbiorów </w:t>
            </w:r>
          </w:p>
          <w:p w:rsidR="00FC0C6E" w:rsidRDefault="00FC0C6E" w:rsidP="00B1257C">
            <w:pPr>
              <w:pStyle w:val="Akapitzlist"/>
              <w:ind w:left="0"/>
            </w:pPr>
            <w:r>
              <w:t>- graficzny opis obserwacji</w:t>
            </w:r>
          </w:p>
          <w:p w:rsidR="00FC0C6E" w:rsidRDefault="00FC0C6E" w:rsidP="00B1257C">
            <w:pPr>
              <w:pStyle w:val="Akapitzlist"/>
              <w:ind w:left="0"/>
            </w:pPr>
            <w:r>
              <w:t xml:space="preserve">- </w:t>
            </w:r>
            <w:r w:rsidRPr="00D02C26">
              <w:rPr>
                <w:b/>
              </w:rPr>
              <w:t>do domu:</w:t>
            </w:r>
            <w:r>
              <w:t xml:space="preserve"> zebranie informacji o Księżycu, obejrzenie jego mapy </w:t>
            </w:r>
          </w:p>
        </w:tc>
      </w:tr>
      <w:tr w:rsidR="00FC0C6E" w:rsidTr="00B1257C">
        <w:tc>
          <w:tcPr>
            <w:tcW w:w="675" w:type="dxa"/>
          </w:tcPr>
          <w:p w:rsidR="00FC0C6E" w:rsidRDefault="00FC0C6E" w:rsidP="00B1257C">
            <w:pPr>
              <w:pStyle w:val="Akapitzlist"/>
              <w:ind w:left="0"/>
            </w:pPr>
            <w:r>
              <w:t>4</w:t>
            </w:r>
          </w:p>
        </w:tc>
        <w:tc>
          <w:tcPr>
            <w:tcW w:w="1842" w:type="dxa"/>
          </w:tcPr>
          <w:p w:rsidR="00FC0C6E" w:rsidRDefault="00FC0C6E" w:rsidP="00B1257C">
            <w:r>
              <w:t>Wycieczka po mapie Księżyca.</w:t>
            </w:r>
          </w:p>
          <w:p w:rsidR="00FC0C6E" w:rsidRDefault="00FC0C6E" w:rsidP="00B1257C">
            <w:pPr>
              <w:pStyle w:val="Akapitzlist"/>
              <w:ind w:left="0"/>
            </w:pPr>
          </w:p>
        </w:tc>
        <w:tc>
          <w:tcPr>
            <w:tcW w:w="1418" w:type="dxa"/>
          </w:tcPr>
          <w:p w:rsidR="00FC0C6E" w:rsidRDefault="00FC0C6E" w:rsidP="00B1257C">
            <w:pPr>
              <w:pStyle w:val="Akapitzlist"/>
              <w:ind w:left="0"/>
            </w:pPr>
            <w:r>
              <w:t>10.12.2009</w:t>
            </w:r>
          </w:p>
        </w:tc>
        <w:tc>
          <w:tcPr>
            <w:tcW w:w="1874" w:type="dxa"/>
          </w:tcPr>
          <w:p w:rsidR="00FC0C6E" w:rsidRDefault="00FC0C6E" w:rsidP="00B1257C">
            <w:pPr>
              <w:pStyle w:val="Akapitzlist"/>
              <w:ind w:left="0"/>
            </w:pPr>
            <w:r>
              <w:t>Poznanie mapy Księżyca</w:t>
            </w:r>
          </w:p>
        </w:tc>
        <w:tc>
          <w:tcPr>
            <w:tcW w:w="3053" w:type="dxa"/>
          </w:tcPr>
          <w:p w:rsidR="00FC0C6E" w:rsidRDefault="00FC0C6E" w:rsidP="00B1257C">
            <w:pPr>
              <w:pStyle w:val="Akapitzlist"/>
              <w:ind w:left="0"/>
            </w:pPr>
            <w:r>
              <w:t>- quiz na temat Księżyca</w:t>
            </w:r>
            <w:r>
              <w:br/>
              <w:t xml:space="preserve">- analiza mapy Księżyca </w:t>
            </w:r>
            <w:r>
              <w:br/>
              <w:t xml:space="preserve">w oparciu o informacje </w:t>
            </w:r>
            <w:r>
              <w:br/>
              <w:t xml:space="preserve">z </w:t>
            </w:r>
            <w:r>
              <w:rPr>
                <w:rFonts w:ascii="Calibri" w:hAnsi="Calibri" w:cs="Calibri"/>
                <w:color w:val="365F92"/>
                <w:sz w:val="19"/>
                <w:szCs w:val="19"/>
              </w:rPr>
              <w:t>http://www.ap-i.net/avl/en/start</w:t>
            </w:r>
          </w:p>
          <w:p w:rsidR="00FC0C6E" w:rsidRDefault="00FC0C6E" w:rsidP="00B1257C">
            <w:pPr>
              <w:pStyle w:val="Akapitzlist"/>
              <w:ind w:left="0"/>
            </w:pPr>
            <w:r>
              <w:t>- wskazanie istotnych obszarów</w:t>
            </w:r>
          </w:p>
        </w:tc>
      </w:tr>
      <w:tr w:rsidR="00FC0C6E" w:rsidTr="00B1257C">
        <w:tc>
          <w:tcPr>
            <w:tcW w:w="675" w:type="dxa"/>
          </w:tcPr>
          <w:p w:rsidR="00FC0C6E" w:rsidRDefault="00FC0C6E" w:rsidP="00B1257C">
            <w:pPr>
              <w:pStyle w:val="Akapitzlist"/>
              <w:ind w:left="0"/>
            </w:pPr>
            <w:r>
              <w:t>5</w:t>
            </w:r>
          </w:p>
        </w:tc>
        <w:tc>
          <w:tcPr>
            <w:tcW w:w="1842" w:type="dxa"/>
          </w:tcPr>
          <w:p w:rsidR="00FC0C6E" w:rsidRDefault="00FC0C6E" w:rsidP="00B1257C">
            <w:r>
              <w:t>‘’Wycieczka ‘’na Księżyc.</w:t>
            </w:r>
          </w:p>
          <w:p w:rsidR="00FC0C6E" w:rsidRDefault="00FC0C6E" w:rsidP="00B1257C">
            <w:pPr>
              <w:pStyle w:val="Akapitzlist"/>
              <w:ind w:left="0"/>
            </w:pPr>
          </w:p>
        </w:tc>
        <w:tc>
          <w:tcPr>
            <w:tcW w:w="1418" w:type="dxa"/>
          </w:tcPr>
          <w:p w:rsidR="00FC0C6E" w:rsidRDefault="00FC0C6E" w:rsidP="00B1257C">
            <w:pPr>
              <w:pStyle w:val="Akapitzlist"/>
              <w:ind w:left="0"/>
            </w:pPr>
            <w:r>
              <w:t>17.12.2009 lub inny, zależnie od widoczności</w:t>
            </w:r>
          </w:p>
        </w:tc>
        <w:tc>
          <w:tcPr>
            <w:tcW w:w="1874" w:type="dxa"/>
          </w:tcPr>
          <w:p w:rsidR="00FC0C6E" w:rsidRDefault="00FC0C6E" w:rsidP="00B1257C">
            <w:pPr>
              <w:pStyle w:val="Akapitzlist"/>
              <w:ind w:left="0"/>
            </w:pPr>
            <w:r>
              <w:t>Obserwacja powierzchni Księżyca</w:t>
            </w:r>
          </w:p>
        </w:tc>
        <w:tc>
          <w:tcPr>
            <w:tcW w:w="3053" w:type="dxa"/>
          </w:tcPr>
          <w:p w:rsidR="00FC0C6E" w:rsidRDefault="00FC0C6E" w:rsidP="00B1257C">
            <w:pPr>
              <w:pStyle w:val="Akapitzlist"/>
              <w:ind w:left="0"/>
            </w:pPr>
            <w:r>
              <w:t>- wskazanie widocznych kraterów i mórz, próba lokalizacji obszarów na Księżycu</w:t>
            </w:r>
          </w:p>
          <w:p w:rsidR="00FC0C6E" w:rsidRDefault="00FC0C6E" w:rsidP="00B1257C">
            <w:pPr>
              <w:pStyle w:val="Akapitzlist"/>
              <w:ind w:left="0"/>
            </w:pPr>
          </w:p>
        </w:tc>
      </w:tr>
      <w:tr w:rsidR="00FC0C6E" w:rsidTr="00B1257C">
        <w:tc>
          <w:tcPr>
            <w:tcW w:w="675" w:type="dxa"/>
          </w:tcPr>
          <w:p w:rsidR="00FC0C6E" w:rsidRDefault="00FC0C6E" w:rsidP="00B1257C">
            <w:pPr>
              <w:pStyle w:val="Akapitzlist"/>
              <w:ind w:left="0"/>
            </w:pPr>
            <w:r>
              <w:t>6</w:t>
            </w:r>
          </w:p>
        </w:tc>
        <w:tc>
          <w:tcPr>
            <w:tcW w:w="1842" w:type="dxa"/>
          </w:tcPr>
          <w:p w:rsidR="00FC0C6E" w:rsidRDefault="00FC0C6E" w:rsidP="00B1257C">
            <w:r>
              <w:t>Badanie aktywności Słońca.</w:t>
            </w:r>
          </w:p>
          <w:p w:rsidR="00FC0C6E" w:rsidRDefault="00FC0C6E" w:rsidP="00B1257C">
            <w:pPr>
              <w:pStyle w:val="Akapitzlist"/>
              <w:ind w:left="0"/>
            </w:pPr>
          </w:p>
        </w:tc>
        <w:tc>
          <w:tcPr>
            <w:tcW w:w="1418" w:type="dxa"/>
          </w:tcPr>
          <w:p w:rsidR="00FC0C6E" w:rsidRDefault="00FC0C6E" w:rsidP="00B1257C">
            <w:pPr>
              <w:pStyle w:val="Akapitzlist"/>
              <w:ind w:left="0"/>
            </w:pPr>
            <w:r>
              <w:t>04.01.2010</w:t>
            </w:r>
          </w:p>
        </w:tc>
        <w:tc>
          <w:tcPr>
            <w:tcW w:w="1874" w:type="dxa"/>
          </w:tcPr>
          <w:p w:rsidR="00FC0C6E" w:rsidRDefault="00FC0C6E" w:rsidP="00B1257C">
            <w:pPr>
              <w:pStyle w:val="Akapitzlist"/>
              <w:ind w:left="0"/>
            </w:pPr>
            <w:r>
              <w:t>Zbadanie aktywności Słońca</w:t>
            </w:r>
          </w:p>
        </w:tc>
        <w:tc>
          <w:tcPr>
            <w:tcW w:w="3053" w:type="dxa"/>
          </w:tcPr>
          <w:p w:rsidR="00FC0C6E" w:rsidRDefault="00FC0C6E" w:rsidP="00B1257C">
            <w:pPr>
              <w:pStyle w:val="Akapitzlist"/>
              <w:ind w:left="0"/>
            </w:pPr>
            <w:r>
              <w:t xml:space="preserve">- z </w:t>
            </w:r>
            <w:hyperlink r:id="rId10" w:history="1">
              <w:r w:rsidRPr="002A0E8E">
                <w:rPr>
                  <w:rStyle w:val="Hipercze"/>
                </w:rPr>
                <w:t>www.astro.mat.uc.pt</w:t>
              </w:r>
            </w:hyperlink>
            <w:r>
              <w:t xml:space="preserve"> pobranie odpowiednich spektroheliogramów w/g dat</w:t>
            </w:r>
          </w:p>
          <w:p w:rsidR="00FC0C6E" w:rsidRDefault="00FC0C6E" w:rsidP="00B1257C">
            <w:pPr>
              <w:pStyle w:val="Akapitzlist"/>
              <w:ind w:left="0"/>
            </w:pPr>
            <w:r>
              <w:t xml:space="preserve">- odwrócenie kolorów w programie </w:t>
            </w:r>
            <w:proofErr w:type="spellStart"/>
            <w:r>
              <w:t>Paint</w:t>
            </w:r>
            <w:proofErr w:type="spellEnd"/>
            <w:r>
              <w:t xml:space="preserve"> </w:t>
            </w:r>
          </w:p>
          <w:p w:rsidR="00FC0C6E" w:rsidRDefault="00FC0C6E" w:rsidP="00B1257C">
            <w:pPr>
              <w:pStyle w:val="Akapitzlist"/>
              <w:ind w:left="0"/>
            </w:pPr>
            <w:r>
              <w:t>- policzenie plam</w:t>
            </w:r>
          </w:p>
          <w:p w:rsidR="00FC0C6E" w:rsidRDefault="00FC0C6E" w:rsidP="00B1257C">
            <w:pPr>
              <w:pStyle w:val="Akapitzlist"/>
              <w:ind w:left="0"/>
            </w:pPr>
            <w:r>
              <w:t xml:space="preserve">- zapisanie wyników w pliku arkusza kalkulacyjnego Excel lub w pliku programu Excel </w:t>
            </w:r>
            <w:r>
              <w:br/>
              <w:t xml:space="preserve">z </w:t>
            </w:r>
            <w:hyperlink r:id="rId11" w:history="1">
              <w:r w:rsidRPr="002A0E8E">
                <w:rPr>
                  <w:rStyle w:val="Hipercze"/>
                </w:rPr>
                <w:t>www.pl.euhou.net</w:t>
              </w:r>
            </w:hyperlink>
          </w:p>
          <w:p w:rsidR="00FC0C6E" w:rsidRDefault="00FC0C6E" w:rsidP="00B1257C">
            <w:pPr>
              <w:pStyle w:val="Akapitzlist"/>
              <w:ind w:left="0"/>
            </w:pPr>
            <w:r>
              <w:t>- skomentowanie wyniku</w:t>
            </w:r>
          </w:p>
          <w:p w:rsidR="00FC0C6E" w:rsidRDefault="00FC0C6E" w:rsidP="00B1257C">
            <w:pPr>
              <w:pStyle w:val="Akapitzlist"/>
              <w:ind w:left="0"/>
            </w:pPr>
            <w:r>
              <w:t>- wskazanie wpływu aktywności Słońca na Ziemię</w:t>
            </w:r>
          </w:p>
        </w:tc>
      </w:tr>
      <w:tr w:rsidR="00FC0C6E" w:rsidTr="00B1257C">
        <w:tc>
          <w:tcPr>
            <w:tcW w:w="675" w:type="dxa"/>
          </w:tcPr>
          <w:p w:rsidR="00FC0C6E" w:rsidRDefault="00FC0C6E" w:rsidP="00B1257C">
            <w:pPr>
              <w:pStyle w:val="Akapitzlist"/>
              <w:ind w:left="0"/>
            </w:pPr>
            <w:r>
              <w:t>7</w:t>
            </w:r>
          </w:p>
        </w:tc>
        <w:tc>
          <w:tcPr>
            <w:tcW w:w="1842" w:type="dxa"/>
          </w:tcPr>
          <w:p w:rsidR="00FC0C6E" w:rsidRDefault="00FC0C6E" w:rsidP="00B1257C">
            <w:r>
              <w:t>Obserwacja księżyców Jowisza.</w:t>
            </w:r>
          </w:p>
          <w:p w:rsidR="00FC0C6E" w:rsidRDefault="00FC0C6E" w:rsidP="00B1257C">
            <w:pPr>
              <w:pStyle w:val="Akapitzlist"/>
              <w:ind w:left="0"/>
            </w:pPr>
          </w:p>
        </w:tc>
        <w:tc>
          <w:tcPr>
            <w:tcW w:w="1418" w:type="dxa"/>
          </w:tcPr>
          <w:p w:rsidR="00FC0C6E" w:rsidRDefault="00FC0C6E" w:rsidP="00B1257C">
            <w:pPr>
              <w:pStyle w:val="Akapitzlist"/>
              <w:ind w:left="0"/>
            </w:pPr>
            <w:r>
              <w:t>07.01.2010</w:t>
            </w:r>
          </w:p>
          <w:p w:rsidR="00FC0C6E" w:rsidRDefault="00FC0C6E" w:rsidP="00B1257C">
            <w:pPr>
              <w:pStyle w:val="Akapitzlist"/>
              <w:ind w:left="0"/>
            </w:pPr>
            <w:r>
              <w:t>lub inny, zależnie od widoczności</w:t>
            </w:r>
          </w:p>
        </w:tc>
        <w:tc>
          <w:tcPr>
            <w:tcW w:w="1874" w:type="dxa"/>
          </w:tcPr>
          <w:p w:rsidR="00FC0C6E" w:rsidRDefault="00FC0C6E" w:rsidP="00B1257C">
            <w:pPr>
              <w:pStyle w:val="Akapitzlist"/>
              <w:ind w:left="0"/>
            </w:pPr>
            <w:r>
              <w:t>Obserwacja największych księżyców Jowisza</w:t>
            </w:r>
          </w:p>
        </w:tc>
        <w:tc>
          <w:tcPr>
            <w:tcW w:w="3053" w:type="dxa"/>
          </w:tcPr>
          <w:p w:rsidR="00FC0C6E" w:rsidRDefault="00FC0C6E" w:rsidP="00B1257C">
            <w:pPr>
              <w:pStyle w:val="Akapitzlist"/>
              <w:ind w:left="0"/>
            </w:pPr>
            <w:r>
              <w:t>- przypomnienie III prawa Keplera</w:t>
            </w:r>
          </w:p>
          <w:p w:rsidR="00FC0C6E" w:rsidRDefault="00FC0C6E" w:rsidP="00B1257C">
            <w:pPr>
              <w:pStyle w:val="Akapitzlist"/>
              <w:ind w:left="0"/>
            </w:pPr>
            <w:r>
              <w:t>- odszukanie na niebie Jowisza</w:t>
            </w:r>
          </w:p>
          <w:p w:rsidR="00FC0C6E" w:rsidRDefault="00FC0C6E" w:rsidP="00B1257C">
            <w:pPr>
              <w:pStyle w:val="Akapitzlist"/>
              <w:ind w:left="0"/>
            </w:pPr>
            <w:r>
              <w:t>- obserwacja jego księżyców przez lunetę</w:t>
            </w:r>
          </w:p>
          <w:p w:rsidR="00FC0C6E" w:rsidRDefault="00FC0C6E" w:rsidP="00B1257C">
            <w:pPr>
              <w:pStyle w:val="Akapitzlist"/>
              <w:ind w:left="0"/>
            </w:pPr>
            <w:r>
              <w:t>- narysowanie zaobserwowanego układu księżyców</w:t>
            </w:r>
          </w:p>
          <w:p w:rsidR="00FC0C6E" w:rsidRDefault="00FC0C6E" w:rsidP="00B1257C">
            <w:pPr>
              <w:pStyle w:val="Akapitzlist"/>
              <w:ind w:left="0"/>
            </w:pPr>
            <w:r>
              <w:t xml:space="preserve">- próba identyfikacji księżyców na podstawie kalendarza </w:t>
            </w:r>
            <w:r>
              <w:lastRenderedPageBreak/>
              <w:t xml:space="preserve">astronomicznego oraz informacji z </w:t>
            </w:r>
            <w:r>
              <w:rPr>
                <w:rFonts w:ascii="Calibri" w:hAnsi="Calibri" w:cs="Calibri"/>
                <w:color w:val="365F92"/>
                <w:sz w:val="19"/>
                <w:szCs w:val="19"/>
              </w:rPr>
              <w:t>http://www.teleskopy.pl/obrotowamapanieba.html</w:t>
            </w:r>
          </w:p>
          <w:p w:rsidR="00FC0C6E" w:rsidRDefault="00FC0C6E" w:rsidP="00B1257C">
            <w:pPr>
              <w:pStyle w:val="Akapitzlist"/>
              <w:ind w:left="0"/>
            </w:pPr>
            <w:r>
              <w:t xml:space="preserve">- opracowanie wyników </w:t>
            </w:r>
            <w:r>
              <w:rPr>
                <w:rFonts w:ascii="Calibri" w:hAnsi="Calibri" w:cs="Calibri"/>
                <w:color w:val="365F92"/>
                <w:sz w:val="19"/>
                <w:szCs w:val="19"/>
              </w:rPr>
              <w:t>http://www.skyandtelescope.com/observing/objects/javascript/3307071.html#</w:t>
            </w:r>
          </w:p>
        </w:tc>
      </w:tr>
      <w:tr w:rsidR="00FC0C6E" w:rsidTr="00B1257C">
        <w:tc>
          <w:tcPr>
            <w:tcW w:w="675" w:type="dxa"/>
          </w:tcPr>
          <w:p w:rsidR="00FC0C6E" w:rsidRDefault="00FC0C6E" w:rsidP="00B1257C">
            <w:pPr>
              <w:pStyle w:val="Akapitzlist"/>
              <w:ind w:left="0"/>
            </w:pPr>
            <w:r>
              <w:lastRenderedPageBreak/>
              <w:t>8</w:t>
            </w:r>
          </w:p>
        </w:tc>
        <w:tc>
          <w:tcPr>
            <w:tcW w:w="1842" w:type="dxa"/>
          </w:tcPr>
          <w:p w:rsidR="00FC0C6E" w:rsidRDefault="00FC0C6E" w:rsidP="00B1257C">
            <w:r>
              <w:t>Obserwacja pierścieni Saturna i Plejad.</w:t>
            </w:r>
          </w:p>
        </w:tc>
        <w:tc>
          <w:tcPr>
            <w:tcW w:w="1418" w:type="dxa"/>
          </w:tcPr>
          <w:p w:rsidR="00FC0C6E" w:rsidRDefault="00FC0C6E" w:rsidP="00B1257C">
            <w:pPr>
              <w:pStyle w:val="Akapitzlist"/>
              <w:ind w:left="0"/>
            </w:pPr>
            <w:r>
              <w:t>11.01.2010</w:t>
            </w:r>
          </w:p>
        </w:tc>
        <w:tc>
          <w:tcPr>
            <w:tcW w:w="1874" w:type="dxa"/>
          </w:tcPr>
          <w:p w:rsidR="00FC0C6E" w:rsidRDefault="00FC0C6E" w:rsidP="00B1257C">
            <w:pPr>
              <w:pStyle w:val="Akapitzlist"/>
              <w:ind w:left="0"/>
            </w:pPr>
            <w:r>
              <w:t>Obserwowanie pierścieni Saturna i jego największego księżyca Tytana</w:t>
            </w:r>
          </w:p>
        </w:tc>
        <w:tc>
          <w:tcPr>
            <w:tcW w:w="3053" w:type="dxa"/>
          </w:tcPr>
          <w:p w:rsidR="00FC0C6E" w:rsidRDefault="00FC0C6E" w:rsidP="00B1257C">
            <w:pPr>
              <w:pStyle w:val="Akapitzlist"/>
              <w:ind w:left="0"/>
            </w:pPr>
            <w:r>
              <w:t xml:space="preserve">- prezentacja podstawowych informacji  o Saturnie </w:t>
            </w:r>
            <w:r>
              <w:br/>
              <w:t>i Plejadach</w:t>
            </w:r>
          </w:p>
          <w:p w:rsidR="00FC0C6E" w:rsidRDefault="00FC0C6E" w:rsidP="00B1257C">
            <w:pPr>
              <w:pStyle w:val="Akapitzlist"/>
              <w:ind w:left="0"/>
            </w:pPr>
            <w:r>
              <w:t>- odszukanie na niebie Saturna</w:t>
            </w:r>
          </w:p>
          <w:p w:rsidR="00FC0C6E" w:rsidRDefault="00FC0C6E" w:rsidP="00B1257C">
            <w:pPr>
              <w:pStyle w:val="Akapitzlist"/>
              <w:ind w:left="0"/>
            </w:pPr>
            <w:r>
              <w:t>- obserwacja jego pierścieni</w:t>
            </w:r>
          </w:p>
          <w:p w:rsidR="00FC0C6E" w:rsidRDefault="00FC0C6E" w:rsidP="00B1257C">
            <w:pPr>
              <w:pStyle w:val="Akapitzlist"/>
              <w:ind w:left="0"/>
            </w:pPr>
            <w:r>
              <w:t>- wskazanie Tytana</w:t>
            </w:r>
          </w:p>
          <w:p w:rsidR="00FC0C6E" w:rsidRDefault="00FC0C6E" w:rsidP="00B1257C">
            <w:pPr>
              <w:pStyle w:val="Akapitzlist"/>
              <w:ind w:left="0"/>
            </w:pPr>
            <w:r>
              <w:t>- narysowanie zaobserwowanego układu</w:t>
            </w:r>
          </w:p>
          <w:p w:rsidR="00FC0C6E" w:rsidRDefault="00FC0C6E" w:rsidP="00B1257C">
            <w:pPr>
              <w:pStyle w:val="Akapitzlist"/>
              <w:ind w:left="0"/>
            </w:pPr>
            <w:r>
              <w:t xml:space="preserve">- sprawdzenie w oparciu o </w:t>
            </w:r>
            <w:r>
              <w:rPr>
                <w:rFonts w:ascii="Calibri" w:hAnsi="Calibri" w:cs="Calibri"/>
                <w:color w:val="365F92"/>
                <w:sz w:val="19"/>
                <w:szCs w:val="19"/>
              </w:rPr>
              <w:t>http://www.skyandtelescope.com/observing/objects/planets/3308506.html</w:t>
            </w:r>
          </w:p>
          <w:p w:rsidR="00FC0C6E" w:rsidRDefault="00FC0C6E" w:rsidP="00B1257C">
            <w:pPr>
              <w:pStyle w:val="Akapitzlist"/>
              <w:ind w:left="0"/>
            </w:pPr>
            <w:r>
              <w:t>- wyjaśnienie pojęcia gromady gwiazd</w:t>
            </w:r>
          </w:p>
          <w:p w:rsidR="00FC0C6E" w:rsidRDefault="00FC0C6E" w:rsidP="00B1257C">
            <w:pPr>
              <w:pStyle w:val="Akapitzlist"/>
              <w:ind w:left="0"/>
            </w:pPr>
            <w:r>
              <w:t xml:space="preserve">- zlokalizowanie Plejad </w:t>
            </w:r>
            <w:r>
              <w:br/>
              <w:t>i obserwacja</w:t>
            </w:r>
          </w:p>
        </w:tc>
      </w:tr>
      <w:tr w:rsidR="00FC0C6E" w:rsidTr="00B1257C">
        <w:trPr>
          <w:trHeight w:val="2648"/>
        </w:trPr>
        <w:tc>
          <w:tcPr>
            <w:tcW w:w="675" w:type="dxa"/>
          </w:tcPr>
          <w:p w:rsidR="00FC0C6E" w:rsidRDefault="00FC0C6E" w:rsidP="00B1257C">
            <w:pPr>
              <w:pStyle w:val="Akapitzlist"/>
              <w:ind w:left="0"/>
            </w:pPr>
            <w:r>
              <w:t>9</w:t>
            </w:r>
          </w:p>
        </w:tc>
        <w:tc>
          <w:tcPr>
            <w:tcW w:w="1842" w:type="dxa"/>
          </w:tcPr>
          <w:p w:rsidR="00FC0C6E" w:rsidRDefault="00FC0C6E" w:rsidP="00B1257C">
            <w:r>
              <w:t xml:space="preserve">Pomiar natężenia światła wybranych obiektów przy pomocy czujnika światła </w:t>
            </w:r>
            <w:r>
              <w:br/>
              <w:t xml:space="preserve">i komputera </w:t>
            </w:r>
            <w:r>
              <w:br/>
              <w:t>z interfejsem pomiarowym.</w:t>
            </w:r>
          </w:p>
          <w:p w:rsidR="00FC0C6E" w:rsidRDefault="00FC0C6E" w:rsidP="00B1257C">
            <w:pPr>
              <w:pStyle w:val="Akapitzlist"/>
              <w:ind w:left="0"/>
            </w:pPr>
          </w:p>
        </w:tc>
        <w:tc>
          <w:tcPr>
            <w:tcW w:w="1418" w:type="dxa"/>
          </w:tcPr>
          <w:p w:rsidR="00FC0C6E" w:rsidRDefault="00FC0C6E" w:rsidP="00B1257C">
            <w:pPr>
              <w:pStyle w:val="Akapitzlist"/>
              <w:ind w:left="0"/>
            </w:pPr>
            <w:r>
              <w:t>14.01.2010</w:t>
            </w:r>
          </w:p>
        </w:tc>
        <w:tc>
          <w:tcPr>
            <w:tcW w:w="1874" w:type="dxa"/>
          </w:tcPr>
          <w:p w:rsidR="00FC0C6E" w:rsidRDefault="00FC0C6E" w:rsidP="00B1257C">
            <w:pPr>
              <w:pStyle w:val="Akapitzlist"/>
              <w:ind w:left="0"/>
            </w:pPr>
            <w:r>
              <w:t>Mierzenie natężenia światła jasnych obiektów na niebie</w:t>
            </w:r>
          </w:p>
        </w:tc>
        <w:tc>
          <w:tcPr>
            <w:tcW w:w="3053" w:type="dxa"/>
          </w:tcPr>
          <w:p w:rsidR="00FC0C6E" w:rsidRDefault="00FC0C6E" w:rsidP="00B1257C">
            <w:pPr>
              <w:pStyle w:val="Akapitzlist"/>
              <w:ind w:left="0"/>
            </w:pPr>
            <w:r>
              <w:t>- przygotowanie zestawu doświadczalnego do pomiaru</w:t>
            </w:r>
          </w:p>
          <w:p w:rsidR="00FC0C6E" w:rsidRDefault="00FC0C6E" w:rsidP="00B1257C">
            <w:pPr>
              <w:pStyle w:val="Akapitzlist"/>
              <w:ind w:left="0"/>
            </w:pPr>
            <w:r>
              <w:t>- pomiar natężenia światła płomienia świecy, monitora, żarówki</w:t>
            </w:r>
          </w:p>
          <w:p w:rsidR="00FC0C6E" w:rsidRDefault="00FC0C6E" w:rsidP="00B1257C">
            <w:pPr>
              <w:pStyle w:val="Akapitzlist"/>
              <w:ind w:left="0"/>
            </w:pPr>
            <w:r>
              <w:t>- pomiar natężenia światła jasnych obiektów na niebie</w:t>
            </w:r>
          </w:p>
          <w:p w:rsidR="00FC0C6E" w:rsidRDefault="00FC0C6E" w:rsidP="00B1257C">
            <w:pPr>
              <w:pStyle w:val="Akapitzlist"/>
              <w:ind w:left="0"/>
            </w:pPr>
            <w:r>
              <w:t>- opracowanie wyników</w:t>
            </w:r>
          </w:p>
        </w:tc>
      </w:tr>
      <w:tr w:rsidR="00FC0C6E" w:rsidTr="00B1257C">
        <w:tc>
          <w:tcPr>
            <w:tcW w:w="675" w:type="dxa"/>
          </w:tcPr>
          <w:p w:rsidR="00FC0C6E" w:rsidRDefault="00FC0C6E" w:rsidP="00B1257C">
            <w:pPr>
              <w:pStyle w:val="Akapitzlist"/>
              <w:ind w:left="0"/>
            </w:pPr>
            <w:r>
              <w:t>10</w:t>
            </w:r>
          </w:p>
        </w:tc>
        <w:tc>
          <w:tcPr>
            <w:tcW w:w="1842" w:type="dxa"/>
          </w:tcPr>
          <w:p w:rsidR="00FC0C6E" w:rsidRDefault="00FC0C6E" w:rsidP="00B1257C">
            <w:r>
              <w:t xml:space="preserve">Zajęcia </w:t>
            </w:r>
            <w:r>
              <w:br/>
              <w:t xml:space="preserve">w Dydaktycznym Obserwatorium Astronomicznym Uniwersytetu </w:t>
            </w:r>
            <w:r>
              <w:br/>
              <w:t>w Białymstoku.</w:t>
            </w:r>
          </w:p>
          <w:p w:rsidR="00FC0C6E" w:rsidRDefault="00FC0C6E" w:rsidP="00B1257C">
            <w:pPr>
              <w:pStyle w:val="Akapitzlist"/>
              <w:ind w:left="0"/>
            </w:pPr>
          </w:p>
        </w:tc>
        <w:tc>
          <w:tcPr>
            <w:tcW w:w="1418" w:type="dxa"/>
          </w:tcPr>
          <w:p w:rsidR="00FC0C6E" w:rsidRDefault="00FC0C6E" w:rsidP="00B1257C">
            <w:pPr>
              <w:pStyle w:val="Akapitzlist"/>
              <w:ind w:left="0"/>
            </w:pPr>
            <w:r>
              <w:t>Termin do uzgodnienia</w:t>
            </w:r>
          </w:p>
        </w:tc>
        <w:tc>
          <w:tcPr>
            <w:tcW w:w="1874" w:type="dxa"/>
          </w:tcPr>
          <w:p w:rsidR="00FC0C6E" w:rsidRDefault="00FC0C6E" w:rsidP="00B1257C">
            <w:pPr>
              <w:pStyle w:val="Akapitzlist"/>
              <w:ind w:left="0"/>
            </w:pPr>
            <w:r>
              <w:t>Zwiedzanie obserwatorium astronomicznego</w:t>
            </w:r>
          </w:p>
        </w:tc>
        <w:tc>
          <w:tcPr>
            <w:tcW w:w="3053" w:type="dxa"/>
          </w:tcPr>
          <w:p w:rsidR="00FC0C6E" w:rsidRDefault="00FC0C6E" w:rsidP="00B1257C">
            <w:pPr>
              <w:pStyle w:val="Akapitzlist"/>
              <w:ind w:left="0"/>
            </w:pPr>
            <w:r>
              <w:t xml:space="preserve">- poznanie wyposażenia </w:t>
            </w:r>
            <w:r>
              <w:br/>
              <w:t xml:space="preserve">i technik pomiaru obiektów </w:t>
            </w:r>
            <w:r>
              <w:br/>
              <w:t>w Kosmosie</w:t>
            </w:r>
          </w:p>
          <w:p w:rsidR="00FC0C6E" w:rsidRDefault="00FC0C6E" w:rsidP="00B1257C">
            <w:pPr>
              <w:pStyle w:val="Akapitzlist"/>
              <w:ind w:left="0"/>
            </w:pPr>
            <w:r>
              <w:t>- dokonanie obserwacji</w:t>
            </w:r>
          </w:p>
          <w:p w:rsidR="00FC0C6E" w:rsidRDefault="00FC0C6E" w:rsidP="00B1257C">
            <w:pPr>
              <w:pStyle w:val="Akapitzlist"/>
              <w:ind w:left="0"/>
            </w:pPr>
            <w:r>
              <w:t xml:space="preserve">- wykonanie pomiarów </w:t>
            </w:r>
          </w:p>
        </w:tc>
      </w:tr>
    </w:tbl>
    <w:p w:rsidR="00FC0C6E" w:rsidRPr="008B6E3E" w:rsidRDefault="00FC0C6E" w:rsidP="008B6E3E">
      <w:pPr>
        <w:pStyle w:val="Akapitzlist"/>
        <w:ind w:left="426"/>
        <w:rPr>
          <w:i/>
          <w:u w:val="single"/>
        </w:rPr>
      </w:pPr>
      <w:r w:rsidRPr="00AD0C0B">
        <w:br/>
      </w:r>
      <w:r w:rsidRPr="00FC0C6E">
        <w:rPr>
          <w:i/>
          <w:u w:val="single"/>
        </w:rPr>
        <w:t xml:space="preserve">SPOTKANIE  </w:t>
      </w:r>
      <w:r w:rsidR="00F706DE">
        <w:rPr>
          <w:i/>
          <w:u w:val="single"/>
        </w:rPr>
        <w:t>1</w:t>
      </w:r>
    </w:p>
    <w:p w:rsidR="00FC0C6E" w:rsidRDefault="00F706DE" w:rsidP="00F706DE">
      <w:pPr>
        <w:pStyle w:val="Akapitzlist"/>
        <w:numPr>
          <w:ilvl w:val="0"/>
          <w:numId w:val="2"/>
        </w:numPr>
      </w:pPr>
      <w:r>
        <w:t xml:space="preserve">Termin – </w:t>
      </w:r>
      <w:r w:rsidR="00D24951">
        <w:t xml:space="preserve">19.11.2009 </w:t>
      </w:r>
      <w:r w:rsidR="00475CCC">
        <w:t>godz. 16.15</w:t>
      </w:r>
      <w:r w:rsidR="00727DA0">
        <w:t>-17.45</w:t>
      </w:r>
    </w:p>
    <w:p w:rsidR="00F706DE" w:rsidRPr="00D24951" w:rsidRDefault="00F706DE" w:rsidP="00F706DE">
      <w:pPr>
        <w:pStyle w:val="Akapitzlist"/>
        <w:numPr>
          <w:ilvl w:val="0"/>
          <w:numId w:val="2"/>
        </w:numPr>
        <w:rPr>
          <w:b/>
          <w:i/>
        </w:rPr>
      </w:pPr>
      <w:r>
        <w:t xml:space="preserve">Temat: </w:t>
      </w:r>
      <w:r w:rsidRPr="00D24951">
        <w:rPr>
          <w:b/>
          <w:i/>
        </w:rPr>
        <w:t>Orientacja na niebie w teorii.</w:t>
      </w:r>
    </w:p>
    <w:p w:rsidR="00F706DE" w:rsidRDefault="00F706DE" w:rsidP="00F706DE">
      <w:pPr>
        <w:pStyle w:val="Akapitzlist"/>
        <w:numPr>
          <w:ilvl w:val="0"/>
          <w:numId w:val="2"/>
        </w:numPr>
      </w:pPr>
      <w:r>
        <w:t>Cele dydaktyczne</w:t>
      </w:r>
      <w:r w:rsidR="00D24951">
        <w:t xml:space="preserve">: </w:t>
      </w:r>
      <w:r w:rsidR="00D24951">
        <w:br/>
        <w:t xml:space="preserve">Poznanie pojęć związanych z orientacją na niebie: </w:t>
      </w:r>
      <w:r w:rsidR="00D24951">
        <w:br/>
        <w:t>wysokość, azymut, koło wielkie, współrzędne niebieskie</w:t>
      </w:r>
    </w:p>
    <w:p w:rsidR="00F829F0" w:rsidRDefault="00074CAD" w:rsidP="00937A1D">
      <w:pPr>
        <w:pStyle w:val="Akapitzlist"/>
        <w:numPr>
          <w:ilvl w:val="0"/>
          <w:numId w:val="2"/>
        </w:numPr>
      </w:pPr>
      <w:r>
        <w:rPr>
          <w:noProof/>
          <w:lang w:eastAsia="pl-PL"/>
        </w:rPr>
        <w:lastRenderedPageBreak/>
        <w:drawing>
          <wp:anchor distT="0" distB="0" distL="114300" distR="114300" simplePos="0" relativeHeight="251661312" behindDoc="0" locked="0" layoutInCell="1" allowOverlap="1">
            <wp:simplePos x="0" y="0"/>
            <wp:positionH relativeFrom="margin">
              <wp:align>center</wp:align>
            </wp:positionH>
            <wp:positionV relativeFrom="margin">
              <wp:posOffset>-356870</wp:posOffset>
            </wp:positionV>
            <wp:extent cx="4619625" cy="5124450"/>
            <wp:effectExtent l="19050" t="0" r="9525" b="0"/>
            <wp:wrapSquare wrapText="bothSides"/>
            <wp:docPr id="18" name="Obraz 17" descr="foto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to 002.jpg"/>
                    <pic:cNvPicPr/>
                  </pic:nvPicPr>
                  <pic:blipFill>
                    <a:blip r:embed="rId12" cstate="print"/>
                    <a:stretch>
                      <a:fillRect/>
                    </a:stretch>
                  </pic:blipFill>
                  <pic:spPr>
                    <a:xfrm>
                      <a:off x="0" y="0"/>
                      <a:ext cx="4619625" cy="5124450"/>
                    </a:xfrm>
                    <a:prstGeom prst="rect">
                      <a:avLst/>
                    </a:prstGeom>
                  </pic:spPr>
                </pic:pic>
              </a:graphicData>
            </a:graphic>
          </wp:anchor>
        </w:drawing>
      </w:r>
      <w:r w:rsidR="00F706DE">
        <w:t>Przebieg zajęć</w:t>
      </w:r>
      <w:r w:rsidR="00D24951">
        <w:t>.</w:t>
      </w:r>
      <w:r w:rsidR="00D24951">
        <w:br/>
      </w:r>
      <w:r w:rsidR="003511D0">
        <w:t>W oparciu o rysunki ksero uczniowie zapisują informacje na temat pojęć związanych</w:t>
      </w:r>
      <w:r>
        <w:br/>
      </w:r>
      <w:r w:rsidR="003511D0">
        <w:t xml:space="preserve"> z orientacją na </w:t>
      </w:r>
      <w:r>
        <w:t xml:space="preserve">sferze </w:t>
      </w:r>
      <w:r w:rsidR="00F829F0">
        <w:t>nie</w:t>
      </w:r>
      <w:r>
        <w:t>bieskiej.</w:t>
      </w:r>
      <w:r w:rsidR="00726212">
        <w:t xml:space="preserve"> </w:t>
      </w:r>
      <w:r>
        <w:t xml:space="preserve">              </w:t>
      </w:r>
    </w:p>
    <w:p w:rsidR="00937A1D" w:rsidRDefault="00F829F0" w:rsidP="00937A1D">
      <w:pPr>
        <w:pStyle w:val="Akapitzlist"/>
        <w:numPr>
          <w:ilvl w:val="0"/>
          <w:numId w:val="2"/>
        </w:numPr>
      </w:pPr>
      <w:r>
        <w:t>Uwagi</w:t>
      </w:r>
      <w:r w:rsidR="0024689E">
        <w:t>.</w:t>
      </w:r>
      <w:r>
        <w:t xml:space="preserve"> </w:t>
      </w:r>
      <w:r w:rsidR="00074CAD">
        <w:t xml:space="preserve">      </w:t>
      </w:r>
      <w:r>
        <w:t>Przez dwa najbliższe miesiące obserwuj „najbliższego sąsiada” tzn. Księżyc</w:t>
      </w:r>
      <w:r w:rsidR="00321704">
        <w:t>, a wyniki obserwacji zapisuj w tabeli</w:t>
      </w:r>
    </w:p>
    <w:tbl>
      <w:tblPr>
        <w:tblW w:w="10520" w:type="dxa"/>
        <w:tblInd w:w="65" w:type="dxa"/>
        <w:tblCellMar>
          <w:left w:w="70" w:type="dxa"/>
          <w:right w:w="70" w:type="dxa"/>
        </w:tblCellMar>
        <w:tblLook w:val="04A0"/>
      </w:tblPr>
      <w:tblGrid>
        <w:gridCol w:w="1220"/>
        <w:gridCol w:w="1320"/>
        <w:gridCol w:w="1200"/>
        <w:gridCol w:w="1300"/>
        <w:gridCol w:w="1080"/>
        <w:gridCol w:w="1080"/>
        <w:gridCol w:w="1300"/>
        <w:gridCol w:w="2020"/>
      </w:tblGrid>
      <w:tr w:rsidR="00321704" w:rsidRPr="00321704" w:rsidTr="00321704">
        <w:trPr>
          <w:trHeight w:val="300"/>
        </w:trPr>
        <w:tc>
          <w:tcPr>
            <w:tcW w:w="1220" w:type="dxa"/>
            <w:tcBorders>
              <w:top w:val="single" w:sz="4" w:space="0" w:color="auto"/>
              <w:left w:val="single" w:sz="4" w:space="0" w:color="auto"/>
              <w:bottom w:val="single" w:sz="4" w:space="0" w:color="auto"/>
              <w:right w:val="nil"/>
            </w:tcBorders>
            <w:shd w:val="clear" w:color="auto" w:fill="auto"/>
            <w:noWrap/>
            <w:vAlign w:val="center"/>
            <w:hideMark/>
          </w:tcPr>
          <w:p w:rsidR="00321704" w:rsidRPr="00321704" w:rsidRDefault="00321704" w:rsidP="00321704">
            <w:pPr>
              <w:spacing w:after="0" w:line="240" w:lineRule="auto"/>
              <w:jc w:val="center"/>
              <w:rPr>
                <w:rFonts w:ascii="Arial" w:eastAsia="Times New Roman" w:hAnsi="Arial" w:cs="Arial"/>
                <w:color w:val="000000"/>
                <w:sz w:val="20"/>
                <w:szCs w:val="20"/>
                <w:lang w:eastAsia="pl-PL"/>
              </w:rPr>
            </w:pPr>
            <w:r w:rsidRPr="00321704">
              <w:rPr>
                <w:rFonts w:ascii="Arial" w:eastAsia="Times New Roman" w:hAnsi="Arial" w:cs="Arial"/>
                <w:color w:val="000000"/>
                <w:sz w:val="20"/>
                <w:szCs w:val="20"/>
                <w:lang w:eastAsia="pl-PL"/>
              </w:rPr>
              <w:t>data</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1704" w:rsidRPr="00321704" w:rsidRDefault="00321704" w:rsidP="00321704">
            <w:pPr>
              <w:spacing w:after="0" w:line="240" w:lineRule="auto"/>
              <w:jc w:val="center"/>
              <w:rPr>
                <w:rFonts w:ascii="Arial" w:eastAsia="Times New Roman" w:hAnsi="Arial" w:cs="Arial"/>
                <w:color w:val="000000"/>
                <w:sz w:val="20"/>
                <w:szCs w:val="20"/>
                <w:lang w:eastAsia="pl-PL"/>
              </w:rPr>
            </w:pPr>
            <w:r w:rsidRPr="00321704">
              <w:rPr>
                <w:rFonts w:ascii="Arial" w:eastAsia="Times New Roman" w:hAnsi="Arial" w:cs="Arial"/>
                <w:color w:val="000000"/>
                <w:sz w:val="20"/>
                <w:szCs w:val="20"/>
                <w:lang w:eastAsia="pl-PL"/>
              </w:rPr>
              <w:t>miejsce</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rsidR="00321704" w:rsidRPr="00321704" w:rsidRDefault="00321704" w:rsidP="00321704">
            <w:pPr>
              <w:spacing w:after="0" w:line="240" w:lineRule="auto"/>
              <w:jc w:val="center"/>
              <w:rPr>
                <w:rFonts w:ascii="Arial" w:eastAsia="Times New Roman" w:hAnsi="Arial" w:cs="Arial"/>
                <w:color w:val="000000"/>
                <w:sz w:val="20"/>
                <w:szCs w:val="20"/>
                <w:lang w:eastAsia="pl-PL"/>
              </w:rPr>
            </w:pPr>
            <w:r w:rsidRPr="00321704">
              <w:rPr>
                <w:rFonts w:ascii="Arial" w:eastAsia="Times New Roman" w:hAnsi="Arial" w:cs="Arial"/>
                <w:color w:val="000000"/>
                <w:sz w:val="20"/>
                <w:szCs w:val="20"/>
                <w:lang w:eastAsia="pl-PL"/>
              </w:rPr>
              <w:t>kształt</w:t>
            </w:r>
          </w:p>
        </w:tc>
        <w:tc>
          <w:tcPr>
            <w:tcW w:w="1300" w:type="dxa"/>
            <w:tcBorders>
              <w:top w:val="single" w:sz="4" w:space="0" w:color="auto"/>
              <w:left w:val="nil"/>
              <w:bottom w:val="single" w:sz="4" w:space="0" w:color="auto"/>
              <w:right w:val="single" w:sz="4" w:space="0" w:color="auto"/>
            </w:tcBorders>
            <w:shd w:val="clear" w:color="auto" w:fill="auto"/>
            <w:noWrap/>
            <w:vAlign w:val="center"/>
            <w:hideMark/>
          </w:tcPr>
          <w:p w:rsidR="00321704" w:rsidRPr="00321704" w:rsidRDefault="00321704" w:rsidP="00321704">
            <w:pPr>
              <w:spacing w:after="0" w:line="240" w:lineRule="auto"/>
              <w:jc w:val="center"/>
              <w:rPr>
                <w:rFonts w:ascii="Arial" w:eastAsia="Times New Roman" w:hAnsi="Arial" w:cs="Arial"/>
                <w:color w:val="000000"/>
                <w:sz w:val="20"/>
                <w:szCs w:val="20"/>
                <w:lang w:eastAsia="pl-PL"/>
              </w:rPr>
            </w:pPr>
            <w:r>
              <w:rPr>
                <w:rFonts w:ascii="Arial" w:eastAsia="Times New Roman" w:hAnsi="Arial" w:cs="Arial"/>
                <w:color w:val="000000"/>
                <w:sz w:val="20"/>
                <w:szCs w:val="20"/>
                <w:lang w:eastAsia="pl-PL"/>
              </w:rPr>
              <w:t>godz. o</w:t>
            </w:r>
            <w:r w:rsidRPr="00321704">
              <w:rPr>
                <w:rFonts w:ascii="Arial" w:eastAsia="Times New Roman" w:hAnsi="Arial" w:cs="Arial"/>
                <w:color w:val="000000"/>
                <w:sz w:val="20"/>
                <w:szCs w:val="20"/>
                <w:lang w:eastAsia="pl-PL"/>
              </w:rPr>
              <w:t>bserwacj</w:t>
            </w:r>
            <w:r>
              <w:rPr>
                <w:rFonts w:ascii="Arial" w:eastAsia="Times New Roman" w:hAnsi="Arial" w:cs="Arial"/>
                <w:color w:val="000000"/>
                <w:sz w:val="20"/>
                <w:szCs w:val="20"/>
                <w:lang w:eastAsia="pl-PL"/>
              </w:rPr>
              <w:t>i</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rsidR="00321704" w:rsidRPr="00321704" w:rsidRDefault="00983325" w:rsidP="00321704">
            <w:pPr>
              <w:spacing w:after="0" w:line="240" w:lineRule="auto"/>
              <w:jc w:val="center"/>
              <w:rPr>
                <w:rFonts w:ascii="Arial" w:eastAsia="Times New Roman" w:hAnsi="Arial" w:cs="Arial"/>
                <w:color w:val="000000"/>
                <w:sz w:val="20"/>
                <w:szCs w:val="20"/>
                <w:lang w:eastAsia="pl-PL"/>
              </w:rPr>
            </w:pPr>
            <w:r>
              <w:rPr>
                <w:rFonts w:ascii="Arial" w:eastAsia="Times New Roman" w:hAnsi="Arial" w:cs="Arial"/>
                <w:color w:val="000000"/>
                <w:sz w:val="20"/>
                <w:szCs w:val="20"/>
                <w:lang w:eastAsia="pl-PL"/>
              </w:rPr>
              <w:t>g</w:t>
            </w:r>
            <w:r w:rsidR="00321704">
              <w:rPr>
                <w:rFonts w:ascii="Arial" w:eastAsia="Times New Roman" w:hAnsi="Arial" w:cs="Arial"/>
                <w:color w:val="000000"/>
                <w:sz w:val="20"/>
                <w:szCs w:val="20"/>
                <w:lang w:eastAsia="pl-PL"/>
              </w:rPr>
              <w:t xml:space="preserve">odz. </w:t>
            </w:r>
            <w:r w:rsidR="00321704" w:rsidRPr="00321704">
              <w:rPr>
                <w:rFonts w:ascii="Arial" w:eastAsia="Times New Roman" w:hAnsi="Arial" w:cs="Arial"/>
                <w:color w:val="000000"/>
                <w:sz w:val="20"/>
                <w:szCs w:val="20"/>
                <w:lang w:eastAsia="pl-PL"/>
              </w:rPr>
              <w:t>wsch</w:t>
            </w:r>
            <w:r w:rsidR="0036150E">
              <w:rPr>
                <w:rFonts w:ascii="Arial" w:eastAsia="Times New Roman" w:hAnsi="Arial" w:cs="Arial"/>
                <w:color w:val="000000"/>
                <w:sz w:val="20"/>
                <w:szCs w:val="20"/>
                <w:lang w:eastAsia="pl-PL"/>
              </w:rPr>
              <w:t>odu</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rsidR="00321704" w:rsidRPr="00321704" w:rsidRDefault="0036150E" w:rsidP="00321704">
            <w:pPr>
              <w:spacing w:after="0" w:line="240" w:lineRule="auto"/>
              <w:jc w:val="center"/>
              <w:rPr>
                <w:rFonts w:ascii="Arial" w:eastAsia="Times New Roman" w:hAnsi="Arial" w:cs="Arial"/>
                <w:color w:val="000000"/>
                <w:sz w:val="20"/>
                <w:szCs w:val="20"/>
                <w:lang w:eastAsia="pl-PL"/>
              </w:rPr>
            </w:pPr>
            <w:r>
              <w:rPr>
                <w:rFonts w:ascii="Arial" w:eastAsia="Times New Roman" w:hAnsi="Arial" w:cs="Arial"/>
                <w:color w:val="000000"/>
                <w:sz w:val="20"/>
                <w:szCs w:val="20"/>
                <w:lang w:eastAsia="pl-PL"/>
              </w:rPr>
              <w:t xml:space="preserve">godz. </w:t>
            </w:r>
            <w:r w:rsidR="00321704" w:rsidRPr="00321704">
              <w:rPr>
                <w:rFonts w:ascii="Arial" w:eastAsia="Times New Roman" w:hAnsi="Arial" w:cs="Arial"/>
                <w:color w:val="000000"/>
                <w:sz w:val="20"/>
                <w:szCs w:val="20"/>
                <w:lang w:eastAsia="pl-PL"/>
              </w:rPr>
              <w:t>zach</w:t>
            </w:r>
            <w:r>
              <w:rPr>
                <w:rFonts w:ascii="Arial" w:eastAsia="Times New Roman" w:hAnsi="Arial" w:cs="Arial"/>
                <w:color w:val="000000"/>
                <w:sz w:val="20"/>
                <w:szCs w:val="20"/>
                <w:lang w:eastAsia="pl-PL"/>
              </w:rPr>
              <w:t>odu</w:t>
            </w:r>
          </w:p>
        </w:tc>
        <w:tc>
          <w:tcPr>
            <w:tcW w:w="1300" w:type="dxa"/>
            <w:tcBorders>
              <w:top w:val="single" w:sz="4" w:space="0" w:color="auto"/>
              <w:left w:val="nil"/>
              <w:bottom w:val="single" w:sz="4" w:space="0" w:color="auto"/>
              <w:right w:val="single" w:sz="4" w:space="0" w:color="auto"/>
            </w:tcBorders>
            <w:shd w:val="clear" w:color="auto" w:fill="auto"/>
            <w:noWrap/>
            <w:vAlign w:val="center"/>
            <w:hideMark/>
          </w:tcPr>
          <w:p w:rsidR="00321704" w:rsidRPr="00321704" w:rsidRDefault="00321704" w:rsidP="00321704">
            <w:pPr>
              <w:spacing w:after="0" w:line="240" w:lineRule="auto"/>
              <w:jc w:val="center"/>
              <w:rPr>
                <w:rFonts w:ascii="Arial" w:eastAsia="Times New Roman" w:hAnsi="Arial" w:cs="Arial"/>
                <w:color w:val="000000"/>
                <w:sz w:val="20"/>
                <w:szCs w:val="20"/>
                <w:lang w:eastAsia="pl-PL"/>
              </w:rPr>
            </w:pPr>
            <w:r w:rsidRPr="00321704">
              <w:rPr>
                <w:rFonts w:ascii="Arial" w:eastAsia="Times New Roman" w:hAnsi="Arial" w:cs="Arial"/>
                <w:color w:val="000000"/>
                <w:sz w:val="20"/>
                <w:szCs w:val="20"/>
                <w:lang w:eastAsia="pl-PL"/>
              </w:rPr>
              <w:t>uwagi</w:t>
            </w:r>
          </w:p>
        </w:tc>
        <w:tc>
          <w:tcPr>
            <w:tcW w:w="2020" w:type="dxa"/>
            <w:tcBorders>
              <w:top w:val="single" w:sz="4" w:space="0" w:color="auto"/>
              <w:left w:val="nil"/>
              <w:bottom w:val="single" w:sz="4" w:space="0" w:color="auto"/>
              <w:right w:val="single" w:sz="4" w:space="0" w:color="auto"/>
            </w:tcBorders>
            <w:shd w:val="clear" w:color="auto" w:fill="auto"/>
            <w:noWrap/>
            <w:vAlign w:val="center"/>
            <w:hideMark/>
          </w:tcPr>
          <w:p w:rsidR="00321704" w:rsidRPr="00321704" w:rsidRDefault="00321704" w:rsidP="00321704">
            <w:pPr>
              <w:spacing w:after="0" w:line="240" w:lineRule="auto"/>
              <w:jc w:val="center"/>
              <w:rPr>
                <w:rFonts w:ascii="Arial" w:eastAsia="Times New Roman" w:hAnsi="Arial" w:cs="Arial"/>
                <w:color w:val="000000"/>
                <w:sz w:val="20"/>
                <w:szCs w:val="20"/>
                <w:lang w:eastAsia="pl-PL"/>
              </w:rPr>
            </w:pPr>
            <w:r w:rsidRPr="00321704">
              <w:rPr>
                <w:rFonts w:ascii="Arial" w:eastAsia="Times New Roman" w:hAnsi="Arial" w:cs="Arial"/>
                <w:color w:val="000000"/>
                <w:sz w:val="20"/>
                <w:szCs w:val="20"/>
                <w:lang w:eastAsia="pl-PL"/>
              </w:rPr>
              <w:t>widoczno</w:t>
            </w:r>
            <w:r w:rsidR="00983325">
              <w:rPr>
                <w:rFonts w:ascii="Arial" w:eastAsia="Times New Roman" w:hAnsi="Arial" w:cs="Arial"/>
                <w:color w:val="000000"/>
                <w:sz w:val="20"/>
                <w:szCs w:val="20"/>
                <w:lang w:eastAsia="pl-PL"/>
              </w:rPr>
              <w:t>ść</w:t>
            </w:r>
          </w:p>
        </w:tc>
      </w:tr>
    </w:tbl>
    <w:p w:rsidR="007367D1" w:rsidRPr="00F77D64" w:rsidRDefault="007367D1" w:rsidP="00F77D64">
      <w:pPr>
        <w:rPr>
          <w:i/>
          <w:u w:val="single"/>
        </w:rPr>
      </w:pPr>
      <w:r w:rsidRPr="00F77D64">
        <w:rPr>
          <w:i/>
          <w:u w:val="single"/>
        </w:rPr>
        <w:t>SPOTKANIE  2</w:t>
      </w:r>
    </w:p>
    <w:p w:rsidR="007367D1" w:rsidRDefault="007367D1" w:rsidP="007367D1">
      <w:pPr>
        <w:pStyle w:val="Akapitzlist"/>
        <w:numPr>
          <w:ilvl w:val="0"/>
          <w:numId w:val="3"/>
        </w:numPr>
      </w:pPr>
      <w:r>
        <w:t xml:space="preserve">Termin – </w:t>
      </w:r>
      <w:r w:rsidR="00B36513">
        <w:t>26.11.2009</w:t>
      </w:r>
      <w:r w:rsidR="00727DA0">
        <w:t xml:space="preserve"> godz. 16.15-17.45</w:t>
      </w:r>
    </w:p>
    <w:p w:rsidR="007367D1" w:rsidRDefault="007367D1" w:rsidP="005F74EC">
      <w:pPr>
        <w:pStyle w:val="Akapitzlist"/>
        <w:numPr>
          <w:ilvl w:val="0"/>
          <w:numId w:val="3"/>
        </w:numPr>
      </w:pPr>
      <w:r>
        <w:t xml:space="preserve">Temat: </w:t>
      </w:r>
      <w:r w:rsidR="005F74EC" w:rsidRPr="00FD061C">
        <w:rPr>
          <w:b/>
          <w:i/>
        </w:rPr>
        <w:t>Orientacja na niebie w praktyce.</w:t>
      </w:r>
    </w:p>
    <w:p w:rsidR="007367D1" w:rsidRDefault="007367D1" w:rsidP="007367D1">
      <w:pPr>
        <w:pStyle w:val="Akapitzlist"/>
        <w:numPr>
          <w:ilvl w:val="0"/>
          <w:numId w:val="3"/>
        </w:numPr>
      </w:pPr>
      <w:r>
        <w:t>Cele dydaktyczne</w:t>
      </w:r>
      <w:r w:rsidR="00B36513">
        <w:t xml:space="preserve">: </w:t>
      </w:r>
      <w:r w:rsidR="00B36513">
        <w:br/>
        <w:t>Pomiar wysokości obiektów nad horyzontem oraz odległości kątowych pomiędzy danymi obiektami</w:t>
      </w:r>
    </w:p>
    <w:p w:rsidR="00350C09" w:rsidRDefault="007367D1" w:rsidP="00350C09">
      <w:pPr>
        <w:pStyle w:val="Akapitzlist"/>
        <w:numPr>
          <w:ilvl w:val="0"/>
          <w:numId w:val="3"/>
        </w:numPr>
      </w:pPr>
      <w:r>
        <w:t>Przebieg zajęć</w:t>
      </w:r>
    </w:p>
    <w:p w:rsidR="00350C09" w:rsidRPr="00350C09" w:rsidRDefault="00350C09" w:rsidP="00350C09">
      <w:pPr>
        <w:pStyle w:val="Akapitzlist"/>
        <w:spacing w:after="0" w:line="240" w:lineRule="auto"/>
        <w:ind w:left="1146"/>
        <w:rPr>
          <w:i/>
          <w:u w:val="single"/>
        </w:rPr>
      </w:pPr>
      <w:r w:rsidRPr="00350C09">
        <w:rPr>
          <w:i/>
          <w:u w:val="single"/>
        </w:rPr>
        <w:t>Zadanie 1</w:t>
      </w:r>
    </w:p>
    <w:p w:rsidR="00350C09" w:rsidRDefault="00350C09" w:rsidP="00350C09">
      <w:pPr>
        <w:pStyle w:val="Akapitzlist"/>
        <w:spacing w:after="0" w:line="240" w:lineRule="auto"/>
        <w:ind w:left="1146"/>
      </w:pPr>
      <w:r>
        <w:t>Odszukaj na sferze niebieskiej Gwiazdę  Polarną i na jej podstawie określ kierunki świata.</w:t>
      </w:r>
    </w:p>
    <w:p w:rsidR="00350C09" w:rsidRPr="00350C09" w:rsidRDefault="00350C09" w:rsidP="00350C09">
      <w:pPr>
        <w:pStyle w:val="Akapitzlist"/>
        <w:spacing w:after="0" w:line="240" w:lineRule="auto"/>
        <w:ind w:left="1146"/>
        <w:rPr>
          <w:i/>
          <w:u w:val="single"/>
        </w:rPr>
      </w:pPr>
      <w:r w:rsidRPr="00350C09">
        <w:rPr>
          <w:i/>
          <w:u w:val="single"/>
        </w:rPr>
        <w:t>Zadanie 2</w:t>
      </w:r>
    </w:p>
    <w:p w:rsidR="00350C09" w:rsidRDefault="00350C09" w:rsidP="00350C09">
      <w:pPr>
        <w:pStyle w:val="Akapitzlist"/>
        <w:spacing w:after="0" w:line="240" w:lineRule="auto"/>
        <w:ind w:left="1146"/>
      </w:pPr>
      <w:r>
        <w:t>Określ z mapką i wskaż najjaśniejsze gwiazdy Wielkiej Niedźwiedzicy.</w:t>
      </w:r>
    </w:p>
    <w:p w:rsidR="00F77D64" w:rsidRDefault="00350C09" w:rsidP="00F77D64">
      <w:pPr>
        <w:pStyle w:val="Akapitzlist"/>
        <w:spacing w:after="0" w:line="240" w:lineRule="auto"/>
        <w:ind w:left="1146"/>
      </w:pPr>
      <w:r w:rsidRPr="00350C09">
        <w:rPr>
          <w:i/>
          <w:u w:val="single"/>
        </w:rPr>
        <w:t>Zadanie 3</w:t>
      </w:r>
      <w:r w:rsidR="00F77D64">
        <w:rPr>
          <w:i/>
          <w:u w:val="single"/>
        </w:rPr>
        <w:t xml:space="preserve"> </w:t>
      </w:r>
      <w:r w:rsidR="00F77D64">
        <w:rPr>
          <w:i/>
          <w:u w:val="single"/>
        </w:rPr>
        <w:br/>
      </w:r>
      <w:r>
        <w:t>Zmierz wysokości gwiazd Wielkiej Niedźwiedzicy. Zapisz pomiary, wykonaj rysunek konfiguracji gwiazd.</w:t>
      </w:r>
      <w:r w:rsidR="00F77D64">
        <w:t xml:space="preserve"> </w:t>
      </w:r>
    </w:p>
    <w:p w:rsidR="00350C09" w:rsidRPr="00F77D64" w:rsidRDefault="00350C09" w:rsidP="00F77D64">
      <w:pPr>
        <w:pStyle w:val="Akapitzlist"/>
        <w:spacing w:after="0" w:line="240" w:lineRule="auto"/>
        <w:ind w:left="1146"/>
        <w:rPr>
          <w:i/>
          <w:u w:val="single"/>
        </w:rPr>
      </w:pPr>
      <w:r w:rsidRPr="00F77D64">
        <w:rPr>
          <w:i/>
          <w:u w:val="single"/>
        </w:rPr>
        <w:lastRenderedPageBreak/>
        <w:t>Zadanie 4</w:t>
      </w:r>
    </w:p>
    <w:p w:rsidR="00350C09" w:rsidRDefault="00F77D64" w:rsidP="00F77D64">
      <w:pPr>
        <w:spacing w:after="0" w:line="240" w:lineRule="auto"/>
      </w:pPr>
      <w:r>
        <w:t>Przy p</w:t>
      </w:r>
      <w:r w:rsidR="00350C09">
        <w:t>omocy laski Jakuba wyznacz odległości kątowe gwiazd Wielkiego Wozu, Łabędzia (odszukaj go na niebie)</w:t>
      </w:r>
    </w:p>
    <w:p w:rsidR="00350C09" w:rsidRPr="00074CAD" w:rsidRDefault="00350C09" w:rsidP="00074CAD">
      <w:pPr>
        <w:pStyle w:val="Akapitzlist"/>
        <w:spacing w:after="0" w:line="240" w:lineRule="auto"/>
        <w:ind w:left="1146"/>
        <w:rPr>
          <w:b/>
        </w:rPr>
      </w:pPr>
      <w:r w:rsidRPr="00350C09">
        <w:rPr>
          <w:b/>
        </w:rPr>
        <w:t>Raport z obserwacji:</w:t>
      </w:r>
      <w:r w:rsidR="00074CAD">
        <w:rPr>
          <w:b/>
        </w:rPr>
        <w:t xml:space="preserve"> </w:t>
      </w:r>
      <w:r>
        <w:t>Miejsce obserwacji: Białystok, V LO, boisko szkolne</w:t>
      </w:r>
    </w:p>
    <w:p w:rsidR="00350C09" w:rsidRDefault="00350C09" w:rsidP="00074CAD">
      <w:pPr>
        <w:pStyle w:val="Akapitzlist"/>
        <w:spacing w:after="0" w:line="240" w:lineRule="auto"/>
        <w:ind w:left="1146"/>
      </w:pPr>
      <w:r>
        <w:t>Data i godzina: 26.11.09  17:10</w:t>
      </w:r>
      <w:r w:rsidR="00074CAD">
        <w:t xml:space="preserve"> </w:t>
      </w:r>
      <w:r>
        <w:t>Opis obserwacji:</w:t>
      </w:r>
    </w:p>
    <w:p w:rsidR="00350C09" w:rsidRDefault="00074CAD" w:rsidP="00350C09">
      <w:pPr>
        <w:pStyle w:val="Akapitzlist"/>
        <w:tabs>
          <w:tab w:val="center" w:pos="4536"/>
        </w:tabs>
        <w:spacing w:after="0" w:line="240" w:lineRule="auto"/>
        <w:ind w:left="1146"/>
      </w:pPr>
      <w:r>
        <w:rPr>
          <w:noProof/>
          <w:lang w:eastAsia="pl-PL"/>
        </w:rPr>
        <w:drawing>
          <wp:anchor distT="0" distB="0" distL="114300" distR="114300" simplePos="0" relativeHeight="251659264" behindDoc="0" locked="0" layoutInCell="1" allowOverlap="1">
            <wp:simplePos x="0" y="0"/>
            <wp:positionH relativeFrom="margin">
              <wp:posOffset>3472180</wp:posOffset>
            </wp:positionH>
            <wp:positionV relativeFrom="margin">
              <wp:posOffset>-385445</wp:posOffset>
            </wp:positionV>
            <wp:extent cx="2562225" cy="3038475"/>
            <wp:effectExtent l="38100" t="19050" r="28575" b="28575"/>
            <wp:wrapSquare wrapText="bothSides"/>
            <wp:docPr id="14"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srcRect/>
                    <a:stretch>
                      <a:fillRect/>
                    </a:stretch>
                  </pic:blipFill>
                  <pic:spPr bwMode="auto">
                    <a:xfrm>
                      <a:off x="0" y="0"/>
                      <a:ext cx="2562225" cy="3038475"/>
                    </a:xfrm>
                    <a:prstGeom prst="rect">
                      <a:avLst/>
                    </a:prstGeom>
                    <a:noFill/>
                    <a:ln w="3175" cap="sq">
                      <a:solidFill>
                        <a:schemeClr val="tx1"/>
                      </a:solidFill>
                      <a:miter lim="800000"/>
                      <a:headEnd/>
                      <a:tailEnd/>
                    </a:ln>
                  </pic:spPr>
                </pic:pic>
              </a:graphicData>
            </a:graphic>
          </wp:anchor>
        </w:drawing>
      </w:r>
      <w:r>
        <w:t xml:space="preserve">     </w:t>
      </w:r>
      <w:r w:rsidR="00350C09">
        <w:t>Księżyc                                          Wniosek</w:t>
      </w:r>
    </w:p>
    <w:tbl>
      <w:tblPr>
        <w:tblStyle w:val="Tabela-Siatka"/>
        <w:tblpPr w:leftFromText="141" w:rightFromText="141" w:vertAnchor="text" w:horzAnchor="margin" w:tblpY="-59"/>
        <w:tblOverlap w:val="never"/>
        <w:tblW w:w="0" w:type="auto"/>
        <w:tblLook w:val="04A0"/>
      </w:tblPr>
      <w:tblGrid>
        <w:gridCol w:w="1177"/>
        <w:gridCol w:w="1031"/>
      </w:tblGrid>
      <w:tr w:rsidR="00350C09" w:rsidRPr="00091D22" w:rsidTr="00F77D64">
        <w:tc>
          <w:tcPr>
            <w:tcW w:w="1177" w:type="dxa"/>
          </w:tcPr>
          <w:p w:rsidR="00350C09" w:rsidRPr="00091D22" w:rsidRDefault="00350C09" w:rsidP="00F77D64">
            <w:r>
              <w:t>Kąt nachylenia</w:t>
            </w:r>
          </w:p>
        </w:tc>
        <w:tc>
          <w:tcPr>
            <w:tcW w:w="1031" w:type="dxa"/>
          </w:tcPr>
          <w:p w:rsidR="00350C09" w:rsidRPr="00091D22" w:rsidRDefault="00350C09" w:rsidP="00F77D64">
            <w:r>
              <w:t>Godzina</w:t>
            </w:r>
          </w:p>
        </w:tc>
      </w:tr>
      <w:tr w:rsidR="00350C09" w:rsidRPr="00091D22" w:rsidTr="00F77D64">
        <w:tc>
          <w:tcPr>
            <w:tcW w:w="1177" w:type="dxa"/>
          </w:tcPr>
          <w:p w:rsidR="00350C09" w:rsidRPr="00091D22" w:rsidRDefault="00350C09" w:rsidP="00F77D64">
            <w:r>
              <w:t xml:space="preserve">       57°</w:t>
            </w:r>
          </w:p>
        </w:tc>
        <w:tc>
          <w:tcPr>
            <w:tcW w:w="1031" w:type="dxa"/>
          </w:tcPr>
          <w:p w:rsidR="00350C09" w:rsidRPr="00091D22" w:rsidRDefault="00350C09" w:rsidP="00F77D64">
            <w:r>
              <w:t>17:15</w:t>
            </w:r>
          </w:p>
        </w:tc>
      </w:tr>
      <w:tr w:rsidR="00350C09" w:rsidRPr="00091D22" w:rsidTr="00F77D64">
        <w:tc>
          <w:tcPr>
            <w:tcW w:w="1177" w:type="dxa"/>
          </w:tcPr>
          <w:p w:rsidR="00350C09" w:rsidRPr="00091D22" w:rsidRDefault="00350C09" w:rsidP="00F77D64">
            <w:r>
              <w:t xml:space="preserve">       57°</w:t>
            </w:r>
          </w:p>
        </w:tc>
        <w:tc>
          <w:tcPr>
            <w:tcW w:w="1031" w:type="dxa"/>
          </w:tcPr>
          <w:p w:rsidR="00350C09" w:rsidRPr="00091D22" w:rsidRDefault="00350C09" w:rsidP="00F77D64">
            <w:r>
              <w:t>17:30</w:t>
            </w:r>
          </w:p>
        </w:tc>
      </w:tr>
    </w:tbl>
    <w:p w:rsidR="00350C09" w:rsidRDefault="00350C09" w:rsidP="00350C09">
      <w:pPr>
        <w:pStyle w:val="Akapitzlist"/>
        <w:tabs>
          <w:tab w:val="center" w:pos="4536"/>
        </w:tabs>
        <w:spacing w:after="0" w:line="240" w:lineRule="auto"/>
        <w:ind w:left="1146"/>
      </w:pPr>
      <w:r>
        <w:t xml:space="preserve">15 minut to za krótki czas, by Księżyc przemieścił się </w:t>
      </w:r>
      <w:r w:rsidR="00DC7E0D">
        <w:br/>
      </w:r>
      <w:r>
        <w:t>w widoczny sposób.</w:t>
      </w:r>
    </w:p>
    <w:p w:rsidR="00350C09" w:rsidRDefault="00350C09" w:rsidP="00074CAD">
      <w:pPr>
        <w:tabs>
          <w:tab w:val="left" w:pos="1275"/>
        </w:tabs>
        <w:spacing w:after="0" w:line="240" w:lineRule="auto"/>
      </w:pPr>
      <w:r>
        <w:t xml:space="preserve">                                                                                 </w:t>
      </w:r>
    </w:p>
    <w:p w:rsidR="00C15659" w:rsidRDefault="00C15659" w:rsidP="00C15659">
      <w:pPr>
        <w:pStyle w:val="Akapitzlist"/>
        <w:spacing w:after="0" w:line="240" w:lineRule="auto"/>
        <w:ind w:left="1146"/>
      </w:pPr>
      <w:r>
        <w:t>Miejsce obserwacji: Topilec (20 km od Białegostoku – Narwiański Park Narodowy)</w:t>
      </w:r>
    </w:p>
    <w:p w:rsidR="00C15659" w:rsidRDefault="00C15659" w:rsidP="00C15659">
      <w:pPr>
        <w:pStyle w:val="Akapitzlist"/>
        <w:spacing w:after="0" w:line="240" w:lineRule="auto"/>
        <w:ind w:left="1146"/>
      </w:pPr>
      <w:r>
        <w:t>Data i godzina: 23.01.2010 godz. 19.15</w:t>
      </w:r>
    </w:p>
    <w:p w:rsidR="00F77D64" w:rsidRDefault="00F77D64" w:rsidP="00C15659">
      <w:pPr>
        <w:pStyle w:val="Akapitzlist"/>
        <w:spacing w:after="0" w:line="240" w:lineRule="auto"/>
        <w:ind w:left="1146"/>
      </w:pPr>
    </w:p>
    <w:p w:rsidR="00C15659" w:rsidRPr="00F77D64" w:rsidRDefault="007C5E97" w:rsidP="00C15659">
      <w:pPr>
        <w:pStyle w:val="Akapitzlist"/>
        <w:spacing w:after="0" w:line="240" w:lineRule="auto"/>
        <w:ind w:left="1146"/>
        <w:rPr>
          <w:b/>
          <w:i/>
        </w:rPr>
      </w:pPr>
      <w:r w:rsidRPr="00F77D64">
        <w:rPr>
          <w:b/>
          <w:i/>
        </w:rPr>
        <w:t>Opis obserwacji zadania 3</w:t>
      </w:r>
      <w:r w:rsidR="00B24966" w:rsidRPr="00F77D64">
        <w:rPr>
          <w:b/>
          <w:i/>
        </w:rPr>
        <w:t xml:space="preserve"> i 4</w:t>
      </w:r>
      <w:r w:rsidRPr="00F77D64">
        <w:rPr>
          <w:b/>
          <w:i/>
        </w:rPr>
        <w:t>:</w:t>
      </w:r>
    </w:p>
    <w:p w:rsidR="00F77D64" w:rsidRDefault="00074CAD" w:rsidP="00F77D64">
      <w:pPr>
        <w:pStyle w:val="Akapitzlist"/>
        <w:tabs>
          <w:tab w:val="left" w:pos="1275"/>
        </w:tabs>
        <w:spacing w:after="0" w:line="240" w:lineRule="auto"/>
        <w:ind w:left="1146"/>
      </w:pPr>
      <w:r>
        <w:t>Miejsce obserwacji:</w:t>
      </w:r>
      <w:r>
        <w:br/>
        <w:t>Białystok V LO (boisko szkolne)</w:t>
      </w:r>
      <w:r w:rsidRPr="00F17023">
        <w:t xml:space="preserve"> </w:t>
      </w:r>
      <w:r>
        <w:br/>
        <w:t>26.11.2009 godz. 16.15-17.45</w:t>
      </w:r>
      <w:r>
        <w:br/>
      </w:r>
    </w:p>
    <w:p w:rsidR="00074CAD" w:rsidRDefault="006D6AD3" w:rsidP="00074CAD">
      <w:pPr>
        <w:pStyle w:val="Akapitzlist"/>
        <w:ind w:left="1146"/>
      </w:pPr>
      <w:r>
        <w:t>Wysokości gwiazd Wielkiego Wozu</w:t>
      </w:r>
      <w:r>
        <w:rPr>
          <w:noProof/>
          <w:lang w:eastAsia="pl-PL"/>
        </w:rPr>
        <w:drawing>
          <wp:anchor distT="0" distB="0" distL="114300" distR="114300" simplePos="0" relativeHeight="251663360" behindDoc="0" locked="0" layoutInCell="1" allowOverlap="1">
            <wp:simplePos x="0" y="0"/>
            <wp:positionH relativeFrom="margin">
              <wp:posOffset>271780</wp:posOffset>
            </wp:positionH>
            <wp:positionV relativeFrom="margin">
              <wp:posOffset>2110105</wp:posOffset>
            </wp:positionV>
            <wp:extent cx="3067050" cy="2364105"/>
            <wp:effectExtent l="19050" t="19050" r="19050" b="17145"/>
            <wp:wrapSquare wrapText="bothSides"/>
            <wp:docPr id="20"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srcRect/>
                    <a:stretch>
                      <a:fillRect/>
                    </a:stretch>
                  </pic:blipFill>
                  <pic:spPr bwMode="auto">
                    <a:xfrm>
                      <a:off x="0" y="0"/>
                      <a:ext cx="3067050" cy="2364105"/>
                    </a:xfrm>
                    <a:prstGeom prst="rect">
                      <a:avLst/>
                    </a:prstGeom>
                    <a:noFill/>
                    <a:ln w="3175" cap="sq">
                      <a:solidFill>
                        <a:schemeClr val="tx1"/>
                      </a:solidFill>
                      <a:miter lim="800000"/>
                      <a:headEnd/>
                      <a:tailEnd/>
                    </a:ln>
                  </pic:spPr>
                </pic:pic>
              </a:graphicData>
            </a:graphic>
          </wp:anchor>
        </w:drawing>
      </w:r>
      <w:r>
        <w:br/>
        <w:t xml:space="preserve">Miejsce obserwacji: Topilec </w:t>
      </w:r>
      <w:r>
        <w:br/>
        <w:t>(20 km od Białegostoku – Narwiański Park Narodowy</w:t>
      </w:r>
      <w:r>
        <w:br/>
      </w:r>
      <w:r w:rsidRPr="00F17023">
        <w:t xml:space="preserve"> </w:t>
      </w:r>
      <w:r>
        <w:t>23.01.2010 godz. 19.15</w:t>
      </w:r>
      <w:r>
        <w:br/>
      </w:r>
      <w:r w:rsidR="00074CAD">
        <w:t>Obliczenia: wartość tangensa odległości kątowej do gwiazd wynosi:  12.5/110=0,1136</w:t>
      </w:r>
    </w:p>
    <w:p w:rsidR="00DC7E0D" w:rsidRPr="00C743FA" w:rsidRDefault="00074CAD" w:rsidP="006D6AD3">
      <w:pPr>
        <w:pStyle w:val="Akapitzlist"/>
        <w:ind w:left="1146"/>
      </w:pPr>
      <w:r>
        <w:t xml:space="preserve">Wartość odległości </w:t>
      </w:r>
      <w:r w:rsidR="006D6AD3">
        <w:t xml:space="preserve">kątowej między </w:t>
      </w:r>
      <w:r>
        <w:t>wybranymi  gwiazdami  wynosi – 6,48 stopnia.</w:t>
      </w:r>
      <w:r w:rsidR="006D6AD3">
        <w:br/>
      </w:r>
      <w:r w:rsidR="00C743FA" w:rsidRPr="00C743FA">
        <w:t xml:space="preserve">Przyrządy </w:t>
      </w:r>
      <w:r w:rsidR="00C743FA">
        <w:t>do pomiarów wykonane przez uczniów</w:t>
      </w:r>
    </w:p>
    <w:p w:rsidR="00E933D3" w:rsidRPr="009316D8" w:rsidRDefault="00E933D3" w:rsidP="009316D8">
      <w:pPr>
        <w:pStyle w:val="Akapitzlist"/>
        <w:ind w:left="426"/>
        <w:jc w:val="center"/>
        <w:rPr>
          <w:i/>
          <w:noProof/>
          <w:u w:val="single"/>
          <w:lang w:eastAsia="pl-PL"/>
        </w:rPr>
      </w:pPr>
      <w:r>
        <w:rPr>
          <w:i/>
          <w:noProof/>
          <w:u w:val="single"/>
          <w:lang w:eastAsia="pl-PL"/>
        </w:rPr>
        <w:drawing>
          <wp:inline distT="0" distB="0" distL="0" distR="0">
            <wp:extent cx="2371725" cy="1778794"/>
            <wp:effectExtent l="19050" t="0" r="9525" b="0"/>
            <wp:docPr id="17" name="Obraz 26" descr="DSCN0250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N0250 [].JPG"/>
                    <pic:cNvPicPr/>
                  </pic:nvPicPr>
                  <pic:blipFill>
                    <a:blip r:embed="rId15" cstate="print"/>
                    <a:stretch>
                      <a:fillRect/>
                    </a:stretch>
                  </pic:blipFill>
                  <pic:spPr>
                    <a:xfrm>
                      <a:off x="0" y="0"/>
                      <a:ext cx="2371725" cy="1778794"/>
                    </a:xfrm>
                    <a:prstGeom prst="rect">
                      <a:avLst/>
                    </a:prstGeom>
                  </pic:spPr>
                </pic:pic>
              </a:graphicData>
            </a:graphic>
          </wp:inline>
        </w:drawing>
      </w:r>
      <w:r w:rsidR="00DC7E0D">
        <w:rPr>
          <w:i/>
          <w:noProof/>
          <w:u w:val="single"/>
          <w:lang w:eastAsia="pl-PL"/>
        </w:rPr>
        <w:drawing>
          <wp:inline distT="0" distB="0" distL="0" distR="0">
            <wp:extent cx="2942047" cy="1783616"/>
            <wp:effectExtent l="19050" t="0" r="0" b="0"/>
            <wp:docPr id="26" name="Obraz 25" descr="DSCN0244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N0244 [].JPG"/>
                    <pic:cNvPicPr/>
                  </pic:nvPicPr>
                  <pic:blipFill>
                    <a:blip r:embed="rId16" cstate="print"/>
                    <a:stretch>
                      <a:fillRect/>
                    </a:stretch>
                  </pic:blipFill>
                  <pic:spPr>
                    <a:xfrm>
                      <a:off x="0" y="0"/>
                      <a:ext cx="2936681" cy="1780363"/>
                    </a:xfrm>
                    <a:prstGeom prst="rect">
                      <a:avLst/>
                    </a:prstGeom>
                  </pic:spPr>
                </pic:pic>
              </a:graphicData>
            </a:graphic>
          </wp:inline>
        </w:drawing>
      </w:r>
      <w:r w:rsidRPr="004819CA">
        <w:t>laska Jakuba</w:t>
      </w:r>
      <w:r>
        <w:t xml:space="preserve">                                                                                                                                </w:t>
      </w:r>
      <w:r w:rsidRPr="004819CA">
        <w:t>kwadrant</w:t>
      </w:r>
    </w:p>
    <w:p w:rsidR="007367D1" w:rsidRPr="00E933D3" w:rsidRDefault="007367D1" w:rsidP="00E933D3">
      <w:pPr>
        <w:pStyle w:val="Akapitzlist"/>
        <w:ind w:left="426"/>
        <w:rPr>
          <w:i/>
          <w:u w:val="single"/>
        </w:rPr>
      </w:pPr>
      <w:r w:rsidRPr="00FC0C6E">
        <w:rPr>
          <w:i/>
          <w:u w:val="single"/>
        </w:rPr>
        <w:t xml:space="preserve">SPOTKANIE  </w:t>
      </w:r>
      <w:r>
        <w:rPr>
          <w:i/>
          <w:u w:val="single"/>
        </w:rPr>
        <w:t>3</w:t>
      </w:r>
    </w:p>
    <w:p w:rsidR="007367D1" w:rsidRDefault="007367D1" w:rsidP="007367D1">
      <w:pPr>
        <w:pStyle w:val="Akapitzlist"/>
        <w:numPr>
          <w:ilvl w:val="0"/>
          <w:numId w:val="4"/>
        </w:numPr>
      </w:pPr>
      <w:r>
        <w:t xml:space="preserve">Termin – </w:t>
      </w:r>
      <w:r w:rsidR="00FD061C">
        <w:t>03.12.2009</w:t>
      </w:r>
      <w:r w:rsidR="00727DA0">
        <w:t xml:space="preserve"> godz. 18.00-19.30</w:t>
      </w:r>
    </w:p>
    <w:p w:rsidR="007367D1" w:rsidRDefault="007367D1" w:rsidP="00FD061C">
      <w:pPr>
        <w:pStyle w:val="Akapitzlist"/>
        <w:numPr>
          <w:ilvl w:val="0"/>
          <w:numId w:val="4"/>
        </w:numPr>
      </w:pPr>
      <w:r>
        <w:t xml:space="preserve">Temat: </w:t>
      </w:r>
      <w:r w:rsidR="00FD061C">
        <w:t xml:space="preserve"> </w:t>
      </w:r>
      <w:r w:rsidR="00FD061C" w:rsidRPr="00FD061C">
        <w:rPr>
          <w:b/>
          <w:i/>
        </w:rPr>
        <w:t>Polowanie na gwiazdozbiory.</w:t>
      </w:r>
    </w:p>
    <w:p w:rsidR="007367D1" w:rsidRDefault="007367D1" w:rsidP="007367D1">
      <w:pPr>
        <w:pStyle w:val="Akapitzlist"/>
        <w:numPr>
          <w:ilvl w:val="0"/>
          <w:numId w:val="4"/>
        </w:numPr>
      </w:pPr>
      <w:r>
        <w:t>Cele dydaktyczne</w:t>
      </w:r>
      <w:r w:rsidR="00FD061C">
        <w:t xml:space="preserve">: </w:t>
      </w:r>
      <w:r w:rsidR="00024142">
        <w:t>Poznanie nazw, kształtów i lokalizacji gwiazdozbiorów</w:t>
      </w:r>
      <w:r w:rsidR="0024689E">
        <w:t>.</w:t>
      </w:r>
    </w:p>
    <w:p w:rsidR="00B1257C" w:rsidRDefault="007367D1" w:rsidP="00B1257C">
      <w:pPr>
        <w:pStyle w:val="Akapitzlist"/>
        <w:ind w:left="0"/>
        <w:rPr>
          <w:sz w:val="16"/>
          <w:szCs w:val="16"/>
        </w:rPr>
      </w:pPr>
      <w:r>
        <w:lastRenderedPageBreak/>
        <w:t>Przebieg zajęć</w:t>
      </w:r>
      <w:r w:rsidR="00B1257C">
        <w:br/>
        <w:t xml:space="preserve">Zajęcia rozpoczęto Quizem o gwiazdozbiorach ze strony </w:t>
      </w:r>
      <w:r w:rsidR="00B1257C" w:rsidRPr="00892828">
        <w:rPr>
          <w:sz w:val="16"/>
          <w:szCs w:val="16"/>
        </w:rPr>
        <w:t>http://www.malopolska.astronomia2009.pl</w:t>
      </w:r>
    </w:p>
    <w:p w:rsidR="00B1257C" w:rsidRDefault="00B1257C" w:rsidP="00B1257C">
      <w:pPr>
        <w:pStyle w:val="Akapitzlist"/>
        <w:ind w:left="0"/>
      </w:pPr>
      <w:r>
        <w:t>Nazwy gwiazdozbiorów uczniowie poznawali z listy gwiazdozbiorów .</w:t>
      </w:r>
    </w:p>
    <w:p w:rsidR="00C4797F" w:rsidRDefault="00C4797F" w:rsidP="00B1257C">
      <w:pPr>
        <w:pStyle w:val="Akapitzlist"/>
        <w:ind w:left="0"/>
      </w:pPr>
      <w:r w:rsidRPr="00C4797F">
        <w:rPr>
          <w:noProof/>
          <w:lang w:eastAsia="pl-PL"/>
        </w:rPr>
        <w:drawing>
          <wp:inline distT="0" distB="0" distL="0" distR="0">
            <wp:extent cx="5753100" cy="8010525"/>
            <wp:effectExtent l="19050" t="0" r="0" b="0"/>
            <wp:docPr id="2" name="Obraz 12" descr="foto 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to 013.jpg"/>
                    <pic:cNvPicPr/>
                  </pic:nvPicPr>
                  <pic:blipFill>
                    <a:blip r:embed="rId17" cstate="print"/>
                    <a:stretch>
                      <a:fillRect/>
                    </a:stretch>
                  </pic:blipFill>
                  <pic:spPr>
                    <a:xfrm>
                      <a:off x="0" y="0"/>
                      <a:ext cx="5760720" cy="8021135"/>
                    </a:xfrm>
                    <a:prstGeom prst="rect">
                      <a:avLst/>
                    </a:prstGeom>
                  </pic:spPr>
                </pic:pic>
              </a:graphicData>
            </a:graphic>
          </wp:inline>
        </w:drawing>
      </w:r>
    </w:p>
    <w:p w:rsidR="00C4797F" w:rsidRDefault="00C4797F" w:rsidP="00B1257C">
      <w:pPr>
        <w:pStyle w:val="Akapitzlist"/>
        <w:ind w:left="0"/>
      </w:pPr>
      <w:r w:rsidRPr="00C4797F">
        <w:rPr>
          <w:noProof/>
          <w:lang w:eastAsia="pl-PL"/>
        </w:rPr>
        <w:lastRenderedPageBreak/>
        <w:drawing>
          <wp:inline distT="0" distB="0" distL="0" distR="0">
            <wp:extent cx="5760720" cy="8605520"/>
            <wp:effectExtent l="19050" t="0" r="0" b="0"/>
            <wp:docPr id="8" name="Obraz 14" descr="foto 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to 014.jpg"/>
                    <pic:cNvPicPr/>
                  </pic:nvPicPr>
                  <pic:blipFill>
                    <a:blip r:embed="rId18" cstate="print"/>
                    <a:stretch>
                      <a:fillRect/>
                    </a:stretch>
                  </pic:blipFill>
                  <pic:spPr>
                    <a:xfrm>
                      <a:off x="0" y="0"/>
                      <a:ext cx="5760720" cy="8605520"/>
                    </a:xfrm>
                    <a:prstGeom prst="rect">
                      <a:avLst/>
                    </a:prstGeom>
                  </pic:spPr>
                </pic:pic>
              </a:graphicData>
            </a:graphic>
          </wp:inline>
        </w:drawing>
      </w:r>
    </w:p>
    <w:p w:rsidR="00C4797F" w:rsidRDefault="00C4797F" w:rsidP="00B1257C">
      <w:pPr>
        <w:pStyle w:val="Akapitzlist"/>
        <w:ind w:left="0"/>
      </w:pPr>
    </w:p>
    <w:p w:rsidR="00B1257C" w:rsidRDefault="00B1257C" w:rsidP="00B1257C">
      <w:pPr>
        <w:pStyle w:val="Akapitzlist"/>
        <w:ind w:left="0"/>
      </w:pPr>
      <w:r>
        <w:lastRenderedPageBreak/>
        <w:t xml:space="preserve">Kształty gwiazdozbiorów  </w:t>
      </w:r>
      <w:r w:rsidR="0024689E">
        <w:t xml:space="preserve">uczniowie </w:t>
      </w:r>
      <w:r>
        <w:t>śledzili w oparciu</w:t>
      </w:r>
      <w:r w:rsidR="005422FC">
        <w:t xml:space="preserve"> o aktualną mapę nieba zimowego wydrukowaną </w:t>
      </w:r>
      <w:r w:rsidR="0024689E">
        <w:t xml:space="preserve"> </w:t>
      </w:r>
      <w:r w:rsidR="005422FC">
        <w:t>z programu komputerowego</w:t>
      </w:r>
      <w:r w:rsidR="002B45CA">
        <w:t xml:space="preserve"> </w:t>
      </w:r>
      <w:proofErr w:type="spellStart"/>
      <w:r w:rsidR="002B45CA">
        <w:t>SkayMap</w:t>
      </w:r>
      <w:proofErr w:type="spellEnd"/>
      <w:r w:rsidR="002B45CA">
        <w:t xml:space="preserve"> Pro 11 Demo</w:t>
      </w:r>
      <w:r w:rsidR="005422FC">
        <w:t xml:space="preserve">, np. </w:t>
      </w:r>
      <w:r w:rsidR="005422FC">
        <w:br/>
      </w:r>
      <w:r w:rsidR="005422FC" w:rsidRPr="005422FC">
        <w:rPr>
          <w:noProof/>
          <w:lang w:eastAsia="pl-PL"/>
        </w:rPr>
        <w:drawing>
          <wp:inline distT="0" distB="0" distL="0" distR="0">
            <wp:extent cx="5760720" cy="3557311"/>
            <wp:effectExtent l="19050" t="0" r="0" b="0"/>
            <wp:docPr id="7" name="Obraz 8" descr="fotoP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toPd.JPG"/>
                    <pic:cNvPicPr/>
                  </pic:nvPicPr>
                  <pic:blipFill>
                    <a:blip r:embed="rId19" cstate="print"/>
                    <a:stretch>
                      <a:fillRect/>
                    </a:stretch>
                  </pic:blipFill>
                  <pic:spPr>
                    <a:xfrm>
                      <a:off x="0" y="0"/>
                      <a:ext cx="5760720" cy="3557311"/>
                    </a:xfrm>
                    <a:prstGeom prst="rect">
                      <a:avLst/>
                    </a:prstGeom>
                  </pic:spPr>
                </pic:pic>
              </a:graphicData>
            </a:graphic>
          </wp:inline>
        </w:drawing>
      </w:r>
    </w:p>
    <w:p w:rsidR="007F2DCB" w:rsidRDefault="00B1257C" w:rsidP="00B1257C">
      <w:pPr>
        <w:pStyle w:val="Akapitzlist"/>
        <w:ind w:left="0"/>
      </w:pPr>
      <w:r>
        <w:t xml:space="preserve"> </w:t>
      </w:r>
      <w:r w:rsidR="0024689E">
        <w:tab/>
      </w:r>
      <w:r>
        <w:t>Następnie uczniowie grupy astronomicznej dokonali lokalizacji</w:t>
      </w:r>
      <w:r w:rsidRPr="00E33AC5">
        <w:t xml:space="preserve"> gwiazdozbiorów na mapie nieba</w:t>
      </w:r>
      <w:r>
        <w:t xml:space="preserve"> określając kierunki ich położenia.</w:t>
      </w:r>
      <w:r w:rsidR="007F2DCB" w:rsidRPr="007F2DCB">
        <w:t xml:space="preserve"> </w:t>
      </w:r>
    </w:p>
    <w:p w:rsidR="007F2DCB" w:rsidRDefault="007F2DCB" w:rsidP="007F2DCB">
      <w:pPr>
        <w:pStyle w:val="Akapitzlist"/>
        <w:ind w:left="0"/>
      </w:pPr>
      <w:r>
        <w:t>Szczególną uwagę poświęcono gwiazdozbiorowi Oriona.</w:t>
      </w:r>
      <w:r w:rsidRPr="007F2DCB">
        <w:t xml:space="preserve"> </w:t>
      </w:r>
      <w:r>
        <w:t xml:space="preserve">Uczniowie wskazali najjaśniejsze gwiazdy – </w:t>
      </w:r>
      <w:proofErr w:type="spellStart"/>
      <w:r>
        <w:t>Betelgeuse</w:t>
      </w:r>
      <w:proofErr w:type="spellEnd"/>
      <w:r>
        <w:t xml:space="preserve"> i </w:t>
      </w:r>
      <w:proofErr w:type="spellStart"/>
      <w:r>
        <w:t>Rigiel</w:t>
      </w:r>
      <w:proofErr w:type="spellEnd"/>
      <w:r>
        <w:t xml:space="preserve">, oraz gwiazdy pasa Oriona. Zauważyli, że począwszy od jednej z gwiazd Oriona na wielkim łuku położone są jasne gwiazdy w kolejności:  </w:t>
      </w:r>
      <w:proofErr w:type="spellStart"/>
      <w:r>
        <w:t>Aldebaran</w:t>
      </w:r>
      <w:proofErr w:type="spellEnd"/>
      <w:r>
        <w:t xml:space="preserve">, </w:t>
      </w:r>
      <w:proofErr w:type="spellStart"/>
      <w:r>
        <w:t>Capella</w:t>
      </w:r>
      <w:proofErr w:type="spellEnd"/>
      <w:r>
        <w:t xml:space="preserve">, Kastor, </w:t>
      </w:r>
      <w:proofErr w:type="spellStart"/>
      <w:r>
        <w:t>Pollux</w:t>
      </w:r>
      <w:proofErr w:type="spellEnd"/>
      <w:r>
        <w:t xml:space="preserve">, </w:t>
      </w:r>
      <w:proofErr w:type="spellStart"/>
      <w:r>
        <w:t>Procyon</w:t>
      </w:r>
      <w:proofErr w:type="spellEnd"/>
      <w:r>
        <w:t xml:space="preserve">, </w:t>
      </w:r>
      <w:proofErr w:type="spellStart"/>
      <w:r>
        <w:t>Sirius</w:t>
      </w:r>
      <w:proofErr w:type="spellEnd"/>
      <w:r>
        <w:t xml:space="preserve">. Przy pomocy Internetu odszukali informacje na temat tych gwiazd, np. </w:t>
      </w:r>
    </w:p>
    <w:p w:rsidR="007F2DCB" w:rsidRPr="007F2DCB" w:rsidRDefault="007F2DCB" w:rsidP="007F2DCB">
      <w:pPr>
        <w:pStyle w:val="Akapitzlist"/>
        <w:ind w:left="0"/>
        <w:rPr>
          <w:rFonts w:ascii="Tahoma" w:hAnsi="Tahoma" w:cs="Tahoma"/>
          <w:bCs/>
          <w:sz w:val="20"/>
          <w:szCs w:val="20"/>
          <w:u w:val="single"/>
        </w:rPr>
      </w:pPr>
      <w:proofErr w:type="spellStart"/>
      <w:r w:rsidRPr="007F2DCB">
        <w:rPr>
          <w:rFonts w:ascii="Tahoma" w:hAnsi="Tahoma" w:cs="Tahoma"/>
          <w:bCs/>
          <w:sz w:val="20"/>
          <w:szCs w:val="20"/>
          <w:u w:val="single"/>
        </w:rPr>
        <w:t>Betelgeuse</w:t>
      </w:r>
      <w:proofErr w:type="spellEnd"/>
      <w:r>
        <w:rPr>
          <w:rFonts w:ascii="Tahoma" w:hAnsi="Tahoma" w:cs="Tahoma"/>
          <w:bCs/>
          <w:sz w:val="20"/>
          <w:szCs w:val="20"/>
          <w:u w:val="single"/>
        </w:rPr>
        <w:br/>
      </w:r>
      <w:r w:rsidRPr="007F2DCB">
        <w:rPr>
          <w:rFonts w:ascii="Tahoma" w:eastAsia="Times New Roman" w:hAnsi="Tahoma" w:cs="Tahoma"/>
          <w:bCs/>
          <w:sz w:val="20"/>
          <w:szCs w:val="20"/>
          <w:lang w:eastAsia="pl-PL"/>
        </w:rPr>
        <w:t>Odległość od słońca     427 lat świetlnych od Słońca</w:t>
      </w:r>
      <w:r>
        <w:rPr>
          <w:rFonts w:ascii="Tahoma" w:eastAsia="Times New Roman" w:hAnsi="Tahoma" w:cs="Tahoma"/>
          <w:bCs/>
          <w:sz w:val="20"/>
          <w:szCs w:val="20"/>
          <w:lang w:eastAsia="pl-PL"/>
        </w:rPr>
        <w:br/>
      </w:r>
      <w:r w:rsidRPr="007F2DCB">
        <w:rPr>
          <w:rFonts w:ascii="Tahoma" w:eastAsia="Times New Roman" w:hAnsi="Tahoma" w:cs="Tahoma"/>
          <w:bCs/>
          <w:sz w:val="20"/>
          <w:szCs w:val="20"/>
          <w:lang w:eastAsia="pl-PL"/>
        </w:rPr>
        <w:t>masa              13-14 masy słońca</w:t>
      </w:r>
      <w:r>
        <w:rPr>
          <w:rFonts w:ascii="Tahoma" w:eastAsia="Times New Roman" w:hAnsi="Tahoma" w:cs="Tahoma"/>
          <w:bCs/>
          <w:sz w:val="20"/>
          <w:szCs w:val="20"/>
          <w:lang w:eastAsia="pl-PL"/>
        </w:rPr>
        <w:br/>
      </w:r>
      <w:r w:rsidRPr="007F2DCB">
        <w:rPr>
          <w:rFonts w:ascii="Tahoma" w:eastAsia="Times New Roman" w:hAnsi="Tahoma" w:cs="Tahoma"/>
          <w:bCs/>
          <w:sz w:val="20"/>
          <w:szCs w:val="20"/>
          <w:lang w:eastAsia="pl-PL"/>
        </w:rPr>
        <w:t>wielkość         345 wielkości słońca </w:t>
      </w:r>
      <w:r>
        <w:rPr>
          <w:rFonts w:ascii="Tahoma" w:eastAsia="Times New Roman" w:hAnsi="Tahoma" w:cs="Tahoma"/>
          <w:bCs/>
          <w:sz w:val="20"/>
          <w:szCs w:val="20"/>
          <w:lang w:eastAsia="pl-PL"/>
        </w:rPr>
        <w:br/>
      </w:r>
      <w:r w:rsidRPr="007F2DCB">
        <w:rPr>
          <w:rFonts w:ascii="Tahoma" w:eastAsia="Times New Roman" w:hAnsi="Tahoma" w:cs="Tahoma"/>
          <w:bCs/>
          <w:sz w:val="20"/>
          <w:szCs w:val="20"/>
          <w:lang w:eastAsia="pl-PL"/>
        </w:rPr>
        <w:t>jasność obserwowana    0,45^m</w:t>
      </w:r>
      <w:r>
        <w:rPr>
          <w:rFonts w:ascii="Tahoma" w:eastAsia="Times New Roman" w:hAnsi="Tahoma" w:cs="Tahoma"/>
          <w:bCs/>
          <w:sz w:val="20"/>
          <w:szCs w:val="20"/>
          <w:lang w:eastAsia="pl-PL"/>
        </w:rPr>
        <w:br/>
        <w:t>j</w:t>
      </w:r>
      <w:r w:rsidRPr="007F2DCB">
        <w:rPr>
          <w:rFonts w:ascii="Tahoma" w:eastAsia="Times New Roman" w:hAnsi="Tahoma" w:cs="Tahoma"/>
          <w:bCs/>
          <w:sz w:val="20"/>
          <w:szCs w:val="20"/>
          <w:lang w:eastAsia="pl-PL"/>
        </w:rPr>
        <w:t>asność absolutna    -5,14^m</w:t>
      </w:r>
      <w:r>
        <w:rPr>
          <w:rFonts w:ascii="Tahoma" w:eastAsia="Times New Roman" w:hAnsi="Tahoma" w:cs="Tahoma"/>
          <w:bCs/>
          <w:sz w:val="20"/>
          <w:szCs w:val="20"/>
          <w:lang w:eastAsia="pl-PL"/>
        </w:rPr>
        <w:br/>
      </w:r>
      <w:r w:rsidRPr="007F2DCB">
        <w:rPr>
          <w:rFonts w:ascii="Tahoma" w:eastAsia="Times New Roman" w:hAnsi="Tahoma" w:cs="Tahoma"/>
          <w:bCs/>
          <w:sz w:val="20"/>
          <w:szCs w:val="20"/>
          <w:lang w:eastAsia="pl-PL"/>
        </w:rPr>
        <w:t>temperatura          </w:t>
      </w:r>
      <w:r w:rsidRPr="007F2DCB">
        <w:rPr>
          <w:rFonts w:ascii="Arial" w:eastAsia="Times New Roman" w:hAnsi="Arial" w:cs="Arial"/>
          <w:bCs/>
          <w:sz w:val="20"/>
          <w:szCs w:val="20"/>
          <w:lang w:eastAsia="pl-PL"/>
        </w:rPr>
        <w:t>3100K</w:t>
      </w:r>
    </w:p>
    <w:p w:rsidR="007F2DCB" w:rsidRPr="007F2DCB" w:rsidRDefault="007F2DCB" w:rsidP="007F2DCB">
      <w:pPr>
        <w:spacing w:after="0" w:line="240" w:lineRule="auto"/>
        <w:rPr>
          <w:rFonts w:ascii="Times New Roman" w:eastAsia="Times New Roman" w:hAnsi="Times New Roman" w:cs="Times New Roman"/>
          <w:sz w:val="20"/>
          <w:szCs w:val="20"/>
          <w:u w:val="single"/>
          <w:lang w:eastAsia="pl-PL"/>
        </w:rPr>
      </w:pPr>
      <w:proofErr w:type="spellStart"/>
      <w:r w:rsidRPr="007F2DCB">
        <w:rPr>
          <w:rFonts w:ascii="Arial" w:eastAsia="Times New Roman" w:hAnsi="Arial" w:cs="Arial"/>
          <w:bCs/>
          <w:sz w:val="20"/>
          <w:szCs w:val="20"/>
          <w:u w:val="single"/>
          <w:lang w:eastAsia="pl-PL"/>
        </w:rPr>
        <w:t>Rigel</w:t>
      </w:r>
      <w:proofErr w:type="spellEnd"/>
    </w:p>
    <w:p w:rsidR="007F2DCB" w:rsidRPr="007F2DCB" w:rsidRDefault="007F2DCB" w:rsidP="007F2DCB">
      <w:pPr>
        <w:spacing w:after="0" w:line="240" w:lineRule="auto"/>
        <w:rPr>
          <w:rFonts w:ascii="Arial" w:eastAsia="Times New Roman" w:hAnsi="Arial" w:cs="Arial"/>
          <w:sz w:val="20"/>
          <w:szCs w:val="20"/>
          <w:lang w:eastAsia="pl-PL"/>
        </w:rPr>
      </w:pPr>
      <w:r w:rsidRPr="007F2DCB">
        <w:rPr>
          <w:rFonts w:ascii="Tahoma" w:eastAsia="Times New Roman" w:hAnsi="Tahoma" w:cs="Tahoma"/>
          <w:bCs/>
          <w:sz w:val="20"/>
          <w:szCs w:val="20"/>
          <w:lang w:eastAsia="pl-PL"/>
        </w:rPr>
        <w:t>Odległość od słońca     777 lat świetlnych</w:t>
      </w:r>
    </w:p>
    <w:p w:rsidR="007F2DCB" w:rsidRPr="007F2DCB" w:rsidRDefault="007F2DCB" w:rsidP="007F2DCB">
      <w:pPr>
        <w:spacing w:after="0" w:line="240" w:lineRule="auto"/>
        <w:rPr>
          <w:rFonts w:ascii="Arial" w:eastAsia="Times New Roman" w:hAnsi="Arial" w:cs="Arial"/>
          <w:sz w:val="20"/>
          <w:szCs w:val="20"/>
          <w:lang w:eastAsia="pl-PL"/>
        </w:rPr>
      </w:pPr>
      <w:r w:rsidRPr="007F2DCB">
        <w:rPr>
          <w:rFonts w:ascii="Tahoma" w:eastAsia="Times New Roman" w:hAnsi="Tahoma" w:cs="Tahoma"/>
          <w:bCs/>
          <w:sz w:val="20"/>
          <w:szCs w:val="20"/>
          <w:lang w:eastAsia="pl-PL"/>
        </w:rPr>
        <w:t>masa             17 mas słońca</w:t>
      </w:r>
    </w:p>
    <w:p w:rsidR="007F2DCB" w:rsidRPr="007F2DCB" w:rsidRDefault="007F2DCB" w:rsidP="007F2DCB">
      <w:pPr>
        <w:spacing w:after="0" w:line="240" w:lineRule="auto"/>
        <w:rPr>
          <w:rFonts w:ascii="Arial" w:eastAsia="Times New Roman" w:hAnsi="Arial" w:cs="Arial"/>
          <w:sz w:val="20"/>
          <w:szCs w:val="20"/>
          <w:lang w:eastAsia="pl-PL"/>
        </w:rPr>
      </w:pPr>
      <w:r w:rsidRPr="007F2DCB">
        <w:rPr>
          <w:rFonts w:ascii="Tahoma" w:eastAsia="Times New Roman" w:hAnsi="Tahoma" w:cs="Tahoma"/>
          <w:bCs/>
          <w:sz w:val="20"/>
          <w:szCs w:val="20"/>
          <w:lang w:eastAsia="pl-PL"/>
        </w:rPr>
        <w:t>wielkość       40-66 wielkości słońca</w:t>
      </w:r>
    </w:p>
    <w:p w:rsidR="007F2DCB" w:rsidRPr="007F2DCB" w:rsidRDefault="007F2DCB" w:rsidP="007F2DCB">
      <w:pPr>
        <w:spacing w:after="0" w:line="240" w:lineRule="auto"/>
        <w:rPr>
          <w:rFonts w:ascii="Arial" w:eastAsia="Times New Roman" w:hAnsi="Arial" w:cs="Arial"/>
          <w:sz w:val="20"/>
          <w:szCs w:val="20"/>
          <w:lang w:eastAsia="pl-PL"/>
        </w:rPr>
      </w:pPr>
      <w:r w:rsidRPr="007F2DCB">
        <w:rPr>
          <w:rFonts w:ascii="Tahoma" w:eastAsia="Times New Roman" w:hAnsi="Tahoma" w:cs="Tahoma"/>
          <w:bCs/>
          <w:sz w:val="20"/>
          <w:szCs w:val="20"/>
          <w:lang w:eastAsia="pl-PL"/>
        </w:rPr>
        <w:t>jasność obserwowana 0,03-0,3^m</w:t>
      </w:r>
    </w:p>
    <w:p w:rsidR="007F2DCB" w:rsidRPr="007F2DCB" w:rsidRDefault="007F2DCB" w:rsidP="007F2DCB">
      <w:pPr>
        <w:spacing w:after="0" w:line="240" w:lineRule="auto"/>
        <w:rPr>
          <w:rFonts w:ascii="Arial" w:eastAsia="Times New Roman" w:hAnsi="Arial" w:cs="Arial"/>
          <w:sz w:val="20"/>
          <w:szCs w:val="20"/>
          <w:lang w:eastAsia="pl-PL"/>
        </w:rPr>
      </w:pPr>
      <w:r w:rsidRPr="007F2DCB">
        <w:rPr>
          <w:rFonts w:ascii="Tahoma" w:eastAsia="Times New Roman" w:hAnsi="Tahoma" w:cs="Tahoma"/>
          <w:bCs/>
          <w:sz w:val="20"/>
          <w:szCs w:val="20"/>
          <w:lang w:eastAsia="pl-PL"/>
        </w:rPr>
        <w:t>jasność absolutna    -6,7^m</w:t>
      </w:r>
    </w:p>
    <w:p w:rsidR="007F2DCB" w:rsidRDefault="007F2DCB" w:rsidP="007F2DCB">
      <w:pPr>
        <w:spacing w:after="0" w:line="240" w:lineRule="auto"/>
        <w:rPr>
          <w:rFonts w:ascii="Tahoma" w:eastAsia="Times New Roman" w:hAnsi="Tahoma" w:cs="Tahoma"/>
          <w:bCs/>
          <w:sz w:val="20"/>
          <w:szCs w:val="20"/>
          <w:lang w:eastAsia="pl-PL"/>
        </w:rPr>
      </w:pPr>
      <w:r w:rsidRPr="007F2DCB">
        <w:rPr>
          <w:rFonts w:ascii="Tahoma" w:eastAsia="Times New Roman" w:hAnsi="Tahoma" w:cs="Tahoma"/>
          <w:bCs/>
          <w:sz w:val="20"/>
          <w:szCs w:val="20"/>
          <w:lang w:eastAsia="pl-PL"/>
        </w:rPr>
        <w:t>temperatura       11000K</w:t>
      </w:r>
    </w:p>
    <w:p w:rsidR="00F829F0" w:rsidRPr="007F2DCB" w:rsidRDefault="00F829F0" w:rsidP="007F2DCB">
      <w:pPr>
        <w:spacing w:after="0" w:line="240" w:lineRule="auto"/>
        <w:rPr>
          <w:rFonts w:ascii="Arial" w:eastAsia="Times New Roman" w:hAnsi="Arial" w:cs="Arial"/>
          <w:sz w:val="20"/>
          <w:szCs w:val="20"/>
          <w:lang w:eastAsia="pl-PL"/>
        </w:rPr>
      </w:pPr>
      <w:r>
        <w:rPr>
          <w:rFonts w:ascii="Tahoma" w:eastAsia="Times New Roman" w:hAnsi="Tahoma" w:cs="Tahoma"/>
          <w:bCs/>
          <w:sz w:val="20"/>
          <w:szCs w:val="20"/>
          <w:lang w:eastAsia="pl-PL"/>
        </w:rPr>
        <w:t>itd.</w:t>
      </w:r>
    </w:p>
    <w:p w:rsidR="007F2DCB" w:rsidRDefault="007F110F" w:rsidP="0024689E">
      <w:pPr>
        <w:pStyle w:val="Akapitzlist"/>
        <w:ind w:left="0" w:firstLine="708"/>
      </w:pPr>
      <w:r>
        <w:t xml:space="preserve">Analizując informacje o gwiazdach Oriona uczniowie zauważyli, że im jaśniejsza gwiazda, tym jej jasność przyjmuje coraz mniejszą wartość </w:t>
      </w:r>
      <w:r w:rsidR="002B45CA">
        <w:t xml:space="preserve">matematyczną </w:t>
      </w:r>
      <w:r>
        <w:t xml:space="preserve">w skali </w:t>
      </w:r>
      <w:proofErr w:type="spellStart"/>
      <w:r>
        <w:t>magnitudo</w:t>
      </w:r>
      <w:proofErr w:type="spellEnd"/>
      <w:r>
        <w:t>.</w:t>
      </w:r>
    </w:p>
    <w:p w:rsidR="00892828" w:rsidRDefault="007F2DCB" w:rsidP="007F2DCB">
      <w:pPr>
        <w:pStyle w:val="Akapitzlist"/>
        <w:ind w:left="0"/>
      </w:pPr>
      <w:r>
        <w:t>Wymienione gwiazdy są dobrymi punktami odniesienia do zlokalizowania na sferze niebieskiej sąsiadów Oriona – gwiazdozbiór Byka, Woźnicy, Bliźniąt, Raka, Jednorożca. Na pewno ułatwi ta informacja przyszłe obserwacje.</w:t>
      </w:r>
      <w:r w:rsidR="00B1257C">
        <w:br/>
        <w:t>W podsumowaniu</w:t>
      </w:r>
      <w:r w:rsidR="005422FC">
        <w:t xml:space="preserve"> wskazano  widoczne w Polsce gwiazdozbiory oraz przeprowadzono zabawę pod </w:t>
      </w:r>
      <w:r w:rsidR="005422FC">
        <w:lastRenderedPageBreak/>
        <w:t>hasłem „Czy znasz gwiazdozbiory?”. Polegała ona na tym, że jeden z uczniów wypowiadał głośno nazwę gwiazdozbioru, a reszta miała za z</w:t>
      </w:r>
      <w:r>
        <w:t>adanie naszkicować jego kształt.</w:t>
      </w:r>
      <w:r w:rsidR="00892828">
        <w:br/>
      </w:r>
    </w:p>
    <w:p w:rsidR="007367D1" w:rsidRDefault="007367D1" w:rsidP="007367D1">
      <w:pPr>
        <w:pStyle w:val="Akapitzlist"/>
        <w:ind w:left="426"/>
        <w:rPr>
          <w:i/>
          <w:u w:val="single"/>
        </w:rPr>
      </w:pPr>
      <w:r w:rsidRPr="00FC0C6E">
        <w:rPr>
          <w:i/>
          <w:u w:val="single"/>
        </w:rPr>
        <w:t xml:space="preserve">SPOTKANIE  </w:t>
      </w:r>
      <w:r>
        <w:rPr>
          <w:i/>
          <w:u w:val="single"/>
        </w:rPr>
        <w:t>4</w:t>
      </w:r>
    </w:p>
    <w:p w:rsidR="007367D1" w:rsidRPr="00FC0C6E" w:rsidRDefault="007367D1" w:rsidP="007367D1">
      <w:pPr>
        <w:pStyle w:val="Akapitzlist"/>
        <w:ind w:left="426"/>
      </w:pPr>
    </w:p>
    <w:p w:rsidR="007367D1" w:rsidRDefault="007367D1" w:rsidP="007367D1">
      <w:pPr>
        <w:pStyle w:val="Akapitzlist"/>
        <w:numPr>
          <w:ilvl w:val="0"/>
          <w:numId w:val="5"/>
        </w:numPr>
      </w:pPr>
      <w:r>
        <w:t xml:space="preserve">Termin – </w:t>
      </w:r>
      <w:r w:rsidR="00727DA0">
        <w:t>10.12.2009 godz. 18.00-19.30</w:t>
      </w:r>
    </w:p>
    <w:p w:rsidR="00727DA0" w:rsidRDefault="007367D1" w:rsidP="00727DA0">
      <w:pPr>
        <w:pStyle w:val="Akapitzlist"/>
        <w:numPr>
          <w:ilvl w:val="0"/>
          <w:numId w:val="5"/>
        </w:numPr>
      </w:pPr>
      <w:r>
        <w:t xml:space="preserve">Temat: </w:t>
      </w:r>
      <w:r w:rsidR="00727DA0">
        <w:t xml:space="preserve"> </w:t>
      </w:r>
      <w:r w:rsidR="00727DA0" w:rsidRPr="00727DA0">
        <w:rPr>
          <w:b/>
          <w:i/>
        </w:rPr>
        <w:t>Wycieczka po mapie Księżyca.</w:t>
      </w:r>
    </w:p>
    <w:p w:rsidR="007367D1" w:rsidRDefault="007367D1" w:rsidP="007367D1">
      <w:pPr>
        <w:pStyle w:val="Akapitzlist"/>
        <w:numPr>
          <w:ilvl w:val="0"/>
          <w:numId w:val="5"/>
        </w:numPr>
      </w:pPr>
      <w:r>
        <w:t>Cele dydaktyczne</w:t>
      </w:r>
      <w:r w:rsidR="00727DA0">
        <w:t>: Poznanie mapy Księżyca</w:t>
      </w:r>
    </w:p>
    <w:p w:rsidR="007367D1" w:rsidRDefault="007367D1" w:rsidP="007367D1">
      <w:pPr>
        <w:pStyle w:val="Akapitzlist"/>
        <w:numPr>
          <w:ilvl w:val="0"/>
          <w:numId w:val="5"/>
        </w:numPr>
      </w:pPr>
      <w:r>
        <w:t>Przebieg zajęć</w:t>
      </w:r>
    </w:p>
    <w:p w:rsidR="00B66168" w:rsidRPr="00C4797F" w:rsidRDefault="00B66168" w:rsidP="00B66168">
      <w:pPr>
        <w:spacing w:after="0"/>
        <w:rPr>
          <w:b/>
          <w:sz w:val="24"/>
          <w:szCs w:val="24"/>
        </w:rPr>
      </w:pPr>
      <w:r w:rsidRPr="00C4797F">
        <w:rPr>
          <w:b/>
          <w:sz w:val="24"/>
          <w:szCs w:val="24"/>
        </w:rPr>
        <w:t>Ćwiczenia</w:t>
      </w:r>
    </w:p>
    <w:p w:rsidR="00B66168" w:rsidRPr="006242B4" w:rsidRDefault="00B66168" w:rsidP="00B66168">
      <w:pPr>
        <w:spacing w:after="0"/>
        <w:rPr>
          <w:sz w:val="24"/>
          <w:szCs w:val="24"/>
        </w:rPr>
      </w:pPr>
      <w:r w:rsidRPr="006242B4">
        <w:rPr>
          <w:b/>
          <w:sz w:val="24"/>
          <w:szCs w:val="24"/>
        </w:rPr>
        <w:t>1.</w:t>
      </w:r>
      <w:r>
        <w:rPr>
          <w:sz w:val="24"/>
          <w:szCs w:val="24"/>
        </w:rPr>
        <w:t xml:space="preserve"> </w:t>
      </w:r>
      <w:r w:rsidR="00C4797F">
        <w:rPr>
          <w:sz w:val="24"/>
          <w:szCs w:val="24"/>
        </w:rPr>
        <w:t>Podaj odległość K</w:t>
      </w:r>
      <w:r w:rsidR="008B6E3E">
        <w:rPr>
          <w:sz w:val="24"/>
          <w:szCs w:val="24"/>
        </w:rPr>
        <w:t>siężyca od Z</w:t>
      </w:r>
      <w:r w:rsidRPr="006242B4">
        <w:rPr>
          <w:sz w:val="24"/>
          <w:szCs w:val="24"/>
        </w:rPr>
        <w:t>iemi</w:t>
      </w:r>
    </w:p>
    <w:p w:rsidR="00B66168" w:rsidRPr="006242B4" w:rsidRDefault="00B66168" w:rsidP="00B66168">
      <w:pPr>
        <w:spacing w:after="0"/>
        <w:rPr>
          <w:sz w:val="24"/>
          <w:szCs w:val="24"/>
        </w:rPr>
      </w:pPr>
      <w:r w:rsidRPr="006242B4">
        <w:rPr>
          <w:b/>
          <w:sz w:val="24"/>
          <w:szCs w:val="24"/>
        </w:rPr>
        <w:t>2.</w:t>
      </w:r>
      <w:r>
        <w:rPr>
          <w:sz w:val="24"/>
          <w:szCs w:val="24"/>
        </w:rPr>
        <w:t xml:space="preserve"> </w:t>
      </w:r>
      <w:r w:rsidRPr="006242B4">
        <w:rPr>
          <w:sz w:val="24"/>
          <w:szCs w:val="24"/>
        </w:rPr>
        <w:t xml:space="preserve">Ile wynosi prędkość orbitalna </w:t>
      </w:r>
      <w:r w:rsidR="00C4797F">
        <w:rPr>
          <w:sz w:val="24"/>
          <w:szCs w:val="24"/>
        </w:rPr>
        <w:t>K</w:t>
      </w:r>
      <w:r w:rsidRPr="006242B4">
        <w:rPr>
          <w:sz w:val="24"/>
          <w:szCs w:val="24"/>
        </w:rPr>
        <w:t>siężyca?</w:t>
      </w:r>
    </w:p>
    <w:p w:rsidR="00B66168" w:rsidRPr="006242B4" w:rsidRDefault="00B66168" w:rsidP="00B66168">
      <w:pPr>
        <w:spacing w:after="0"/>
        <w:rPr>
          <w:sz w:val="24"/>
          <w:szCs w:val="24"/>
        </w:rPr>
      </w:pPr>
      <w:r w:rsidRPr="006242B4">
        <w:rPr>
          <w:b/>
          <w:sz w:val="24"/>
          <w:szCs w:val="24"/>
        </w:rPr>
        <w:t>3.</w:t>
      </w:r>
      <w:r>
        <w:rPr>
          <w:sz w:val="24"/>
          <w:szCs w:val="24"/>
        </w:rPr>
        <w:t xml:space="preserve"> </w:t>
      </w:r>
      <w:r w:rsidR="00C4797F">
        <w:rPr>
          <w:sz w:val="24"/>
          <w:szCs w:val="24"/>
        </w:rPr>
        <w:t>Ile czasu zajmuje K</w:t>
      </w:r>
      <w:r w:rsidR="008B6E3E">
        <w:rPr>
          <w:sz w:val="24"/>
          <w:szCs w:val="24"/>
        </w:rPr>
        <w:t>siężycowi obieg dookoła Z</w:t>
      </w:r>
      <w:r w:rsidRPr="006242B4">
        <w:rPr>
          <w:sz w:val="24"/>
          <w:szCs w:val="24"/>
        </w:rPr>
        <w:t>iemi, a ile dookoła własnej osi</w:t>
      </w:r>
    </w:p>
    <w:p w:rsidR="00B66168" w:rsidRPr="00C4797F" w:rsidRDefault="00B66168" w:rsidP="00C4797F">
      <w:pPr>
        <w:spacing w:after="0"/>
        <w:rPr>
          <w:sz w:val="24"/>
          <w:szCs w:val="24"/>
        </w:rPr>
      </w:pPr>
      <w:r w:rsidRPr="006242B4">
        <w:rPr>
          <w:b/>
          <w:sz w:val="24"/>
          <w:szCs w:val="24"/>
        </w:rPr>
        <w:t>4.</w:t>
      </w:r>
      <w:r>
        <w:rPr>
          <w:sz w:val="24"/>
          <w:szCs w:val="24"/>
        </w:rPr>
        <w:t xml:space="preserve"> </w:t>
      </w:r>
      <w:r w:rsidR="00C4797F">
        <w:rPr>
          <w:sz w:val="24"/>
          <w:szCs w:val="24"/>
        </w:rPr>
        <w:t>Dlaczego K</w:t>
      </w:r>
      <w:r w:rsidR="008B6E3E">
        <w:rPr>
          <w:sz w:val="24"/>
          <w:szCs w:val="24"/>
        </w:rPr>
        <w:t xml:space="preserve">siężyc </w:t>
      </w:r>
      <w:r w:rsidR="002B45CA">
        <w:rPr>
          <w:sz w:val="24"/>
          <w:szCs w:val="24"/>
        </w:rPr>
        <w:t>„</w:t>
      </w:r>
      <w:r w:rsidR="008B6E3E">
        <w:rPr>
          <w:sz w:val="24"/>
          <w:szCs w:val="24"/>
        </w:rPr>
        <w:t>patrzy</w:t>
      </w:r>
      <w:r w:rsidR="002B45CA">
        <w:rPr>
          <w:sz w:val="24"/>
          <w:szCs w:val="24"/>
        </w:rPr>
        <w:t>”</w:t>
      </w:r>
      <w:r w:rsidR="008B6E3E">
        <w:rPr>
          <w:sz w:val="24"/>
          <w:szCs w:val="24"/>
        </w:rPr>
        <w:t xml:space="preserve"> na Z</w:t>
      </w:r>
      <w:r w:rsidRPr="006242B4">
        <w:rPr>
          <w:sz w:val="24"/>
          <w:szCs w:val="24"/>
        </w:rPr>
        <w:t>iemię ciągle  tą samą stroną?</w:t>
      </w:r>
    </w:p>
    <w:p w:rsidR="00B66168" w:rsidRPr="00C4797F" w:rsidRDefault="00B66168" w:rsidP="00B66168">
      <w:pPr>
        <w:spacing w:after="0"/>
        <w:rPr>
          <w:b/>
          <w:sz w:val="24"/>
          <w:szCs w:val="24"/>
        </w:rPr>
      </w:pPr>
      <w:r w:rsidRPr="00C4797F">
        <w:rPr>
          <w:b/>
          <w:sz w:val="24"/>
          <w:szCs w:val="24"/>
        </w:rPr>
        <w:t xml:space="preserve">Odpowiedzi </w:t>
      </w:r>
    </w:p>
    <w:p w:rsidR="00B66168" w:rsidRDefault="00B66168" w:rsidP="00B66168">
      <w:pPr>
        <w:spacing w:after="0"/>
        <w:rPr>
          <w:sz w:val="24"/>
          <w:szCs w:val="24"/>
        </w:rPr>
      </w:pPr>
      <w:r w:rsidRPr="006242B4">
        <w:rPr>
          <w:b/>
          <w:sz w:val="24"/>
          <w:szCs w:val="24"/>
        </w:rPr>
        <w:t>1.</w:t>
      </w:r>
      <w:r>
        <w:rPr>
          <w:sz w:val="24"/>
          <w:szCs w:val="24"/>
        </w:rPr>
        <w:t xml:space="preserve"> </w:t>
      </w:r>
      <w:r w:rsidRPr="006242B4">
        <w:rPr>
          <w:sz w:val="24"/>
          <w:szCs w:val="24"/>
        </w:rPr>
        <w:t>384.4 tysią</w:t>
      </w:r>
      <w:r>
        <w:rPr>
          <w:sz w:val="24"/>
          <w:szCs w:val="24"/>
        </w:rPr>
        <w:t>ca kilometrów</w:t>
      </w:r>
    </w:p>
    <w:p w:rsidR="00B66168" w:rsidRDefault="00B66168" w:rsidP="00B66168">
      <w:pPr>
        <w:spacing w:after="0"/>
        <w:rPr>
          <w:sz w:val="24"/>
          <w:szCs w:val="24"/>
        </w:rPr>
      </w:pPr>
      <w:r w:rsidRPr="00202A2E">
        <w:rPr>
          <w:b/>
          <w:sz w:val="24"/>
          <w:szCs w:val="24"/>
        </w:rPr>
        <w:t>2</w:t>
      </w:r>
      <w:r>
        <w:rPr>
          <w:sz w:val="24"/>
          <w:szCs w:val="24"/>
        </w:rPr>
        <w:t>. 1.023 km/s</w:t>
      </w:r>
    </w:p>
    <w:p w:rsidR="00B66168" w:rsidRDefault="00B66168" w:rsidP="00B66168">
      <w:pPr>
        <w:spacing w:after="0"/>
        <w:rPr>
          <w:sz w:val="24"/>
          <w:szCs w:val="24"/>
        </w:rPr>
      </w:pPr>
      <w:r w:rsidRPr="00202A2E">
        <w:rPr>
          <w:b/>
          <w:sz w:val="24"/>
          <w:szCs w:val="24"/>
        </w:rPr>
        <w:t>3</w:t>
      </w:r>
      <w:r>
        <w:rPr>
          <w:sz w:val="24"/>
          <w:szCs w:val="24"/>
        </w:rPr>
        <w:t>. Okres obiegu i obrotu jest jednakowy i wynosi 27.3217 dnia</w:t>
      </w:r>
    </w:p>
    <w:p w:rsidR="00B66168" w:rsidRDefault="00B66168" w:rsidP="00B66168">
      <w:pPr>
        <w:spacing w:after="0"/>
        <w:rPr>
          <w:sz w:val="24"/>
          <w:szCs w:val="24"/>
        </w:rPr>
      </w:pPr>
      <w:r w:rsidRPr="00202A2E">
        <w:rPr>
          <w:b/>
          <w:sz w:val="24"/>
          <w:szCs w:val="24"/>
        </w:rPr>
        <w:t>4.</w:t>
      </w:r>
      <w:r w:rsidR="0055412F">
        <w:rPr>
          <w:sz w:val="24"/>
          <w:szCs w:val="24"/>
        </w:rPr>
        <w:t xml:space="preserve"> Z Z</w:t>
      </w:r>
      <w:r>
        <w:rPr>
          <w:sz w:val="24"/>
          <w:szCs w:val="24"/>
        </w:rPr>
        <w:t xml:space="preserve">iemi widoczna </w:t>
      </w:r>
      <w:r w:rsidR="0055412F">
        <w:rPr>
          <w:sz w:val="24"/>
          <w:szCs w:val="24"/>
        </w:rPr>
        <w:t>jest zawsze tylko jedna strona K</w:t>
      </w:r>
      <w:r>
        <w:rPr>
          <w:sz w:val="24"/>
          <w:szCs w:val="24"/>
        </w:rPr>
        <w:t>siężyca, gdyż długość jego ruchu obrotowego pokrywa się z długośc</w:t>
      </w:r>
      <w:r w:rsidR="00C4797F">
        <w:rPr>
          <w:sz w:val="24"/>
          <w:szCs w:val="24"/>
        </w:rPr>
        <w:t>ią ruchu obiegowego, w efekcie K</w:t>
      </w:r>
      <w:r w:rsidR="008B6E3E">
        <w:rPr>
          <w:sz w:val="24"/>
          <w:szCs w:val="24"/>
        </w:rPr>
        <w:t>siężyc ciągle jest zwrócony do Z</w:t>
      </w:r>
      <w:r>
        <w:rPr>
          <w:sz w:val="24"/>
          <w:szCs w:val="24"/>
        </w:rPr>
        <w:t>iemi tą samą stroną.</w:t>
      </w:r>
      <w:r w:rsidR="002B45CA">
        <w:rPr>
          <w:sz w:val="24"/>
          <w:szCs w:val="24"/>
        </w:rPr>
        <w:t xml:space="preserve"> Mapę zaczerpnięto z www.as.up.krakow.pl</w:t>
      </w:r>
    </w:p>
    <w:p w:rsidR="00B66168" w:rsidRDefault="00B66168" w:rsidP="00B66168">
      <w:pPr>
        <w:spacing w:after="0"/>
        <w:rPr>
          <w:b/>
          <w:sz w:val="36"/>
          <w:szCs w:val="36"/>
        </w:rPr>
      </w:pPr>
      <w:r>
        <w:rPr>
          <w:b/>
          <w:noProof/>
          <w:sz w:val="36"/>
          <w:szCs w:val="36"/>
          <w:lang w:eastAsia="pl-PL"/>
        </w:rPr>
        <w:drawing>
          <wp:inline distT="0" distB="0" distL="0" distR="0">
            <wp:extent cx="5643738" cy="4362450"/>
            <wp:effectExtent l="19050" t="0" r="0" b="0"/>
            <wp:docPr id="1" name="Obraz 0" descr="moon-p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on-pl.jpg"/>
                    <pic:cNvPicPr/>
                  </pic:nvPicPr>
                  <pic:blipFill>
                    <a:blip r:embed="rId20"/>
                    <a:stretch>
                      <a:fillRect/>
                    </a:stretch>
                  </pic:blipFill>
                  <pic:spPr>
                    <a:xfrm>
                      <a:off x="0" y="0"/>
                      <a:ext cx="5650823" cy="4367926"/>
                    </a:xfrm>
                    <a:prstGeom prst="rect">
                      <a:avLst/>
                    </a:prstGeom>
                  </pic:spPr>
                </pic:pic>
              </a:graphicData>
            </a:graphic>
          </wp:inline>
        </w:drawing>
      </w:r>
    </w:p>
    <w:p w:rsidR="00C4797F" w:rsidRPr="00C4797F" w:rsidRDefault="00C4797F" w:rsidP="00C4797F">
      <w:pPr>
        <w:spacing w:after="0"/>
        <w:rPr>
          <w:b/>
          <w:sz w:val="24"/>
          <w:szCs w:val="24"/>
        </w:rPr>
      </w:pPr>
      <w:r w:rsidRPr="00C4797F">
        <w:rPr>
          <w:b/>
          <w:sz w:val="24"/>
          <w:szCs w:val="24"/>
        </w:rPr>
        <w:lastRenderedPageBreak/>
        <w:t>Pięć najważniejszych krain znajdujących się na Księżycu</w:t>
      </w:r>
      <w:r>
        <w:rPr>
          <w:b/>
          <w:sz w:val="24"/>
          <w:szCs w:val="24"/>
        </w:rPr>
        <w:t>:</w:t>
      </w:r>
    </w:p>
    <w:p w:rsidR="00B66168" w:rsidRPr="00202A2E" w:rsidRDefault="00B66168" w:rsidP="00B66168">
      <w:pPr>
        <w:spacing w:after="0"/>
        <w:rPr>
          <w:sz w:val="24"/>
          <w:szCs w:val="24"/>
        </w:rPr>
      </w:pPr>
      <w:r w:rsidRPr="00202A2E">
        <w:rPr>
          <w:b/>
          <w:sz w:val="24"/>
          <w:szCs w:val="24"/>
        </w:rPr>
        <w:t xml:space="preserve">1. </w:t>
      </w:r>
      <w:r>
        <w:rPr>
          <w:sz w:val="24"/>
          <w:szCs w:val="24"/>
        </w:rPr>
        <w:t>Morze Zimna</w:t>
      </w:r>
    </w:p>
    <w:p w:rsidR="00B66168" w:rsidRPr="00202A2E" w:rsidRDefault="00B66168" w:rsidP="00B66168">
      <w:pPr>
        <w:spacing w:after="0"/>
        <w:rPr>
          <w:sz w:val="24"/>
          <w:szCs w:val="24"/>
        </w:rPr>
      </w:pPr>
      <w:r w:rsidRPr="00202A2E">
        <w:rPr>
          <w:b/>
          <w:sz w:val="24"/>
          <w:szCs w:val="24"/>
        </w:rPr>
        <w:t>2.</w:t>
      </w:r>
      <w:r>
        <w:rPr>
          <w:b/>
          <w:sz w:val="24"/>
          <w:szCs w:val="24"/>
        </w:rPr>
        <w:t xml:space="preserve"> </w:t>
      </w:r>
      <w:r w:rsidRPr="00202A2E">
        <w:rPr>
          <w:sz w:val="24"/>
          <w:szCs w:val="24"/>
        </w:rPr>
        <w:t>Alpy</w:t>
      </w:r>
    </w:p>
    <w:p w:rsidR="00B66168" w:rsidRPr="00202A2E" w:rsidRDefault="00B66168" w:rsidP="00B66168">
      <w:pPr>
        <w:spacing w:after="0"/>
        <w:rPr>
          <w:sz w:val="24"/>
          <w:szCs w:val="24"/>
        </w:rPr>
      </w:pPr>
      <w:r w:rsidRPr="00202A2E">
        <w:rPr>
          <w:b/>
          <w:sz w:val="24"/>
          <w:szCs w:val="24"/>
        </w:rPr>
        <w:t>3.</w:t>
      </w:r>
      <w:r>
        <w:rPr>
          <w:b/>
          <w:sz w:val="24"/>
          <w:szCs w:val="24"/>
        </w:rPr>
        <w:t xml:space="preserve"> </w:t>
      </w:r>
      <w:r>
        <w:rPr>
          <w:sz w:val="24"/>
          <w:szCs w:val="24"/>
        </w:rPr>
        <w:t>Apeniny</w:t>
      </w:r>
    </w:p>
    <w:p w:rsidR="00B66168" w:rsidRPr="00202A2E" w:rsidRDefault="00B66168" w:rsidP="00B66168">
      <w:pPr>
        <w:spacing w:after="0"/>
        <w:rPr>
          <w:sz w:val="24"/>
          <w:szCs w:val="24"/>
        </w:rPr>
      </w:pPr>
      <w:r w:rsidRPr="00202A2E">
        <w:rPr>
          <w:b/>
          <w:sz w:val="24"/>
          <w:szCs w:val="24"/>
        </w:rPr>
        <w:t>4.</w:t>
      </w:r>
      <w:r>
        <w:rPr>
          <w:b/>
          <w:sz w:val="24"/>
          <w:szCs w:val="24"/>
        </w:rPr>
        <w:t xml:space="preserve"> </w:t>
      </w:r>
      <w:r>
        <w:rPr>
          <w:sz w:val="24"/>
          <w:szCs w:val="24"/>
        </w:rPr>
        <w:t>Ocean Burz</w:t>
      </w:r>
    </w:p>
    <w:p w:rsidR="00B66168" w:rsidRDefault="00B66168" w:rsidP="00B66168">
      <w:pPr>
        <w:spacing w:after="0"/>
        <w:rPr>
          <w:sz w:val="24"/>
          <w:szCs w:val="24"/>
        </w:rPr>
      </w:pPr>
      <w:r w:rsidRPr="00202A2E">
        <w:rPr>
          <w:b/>
          <w:sz w:val="24"/>
          <w:szCs w:val="24"/>
        </w:rPr>
        <w:t>5.</w:t>
      </w:r>
      <w:r>
        <w:rPr>
          <w:b/>
          <w:sz w:val="24"/>
          <w:szCs w:val="24"/>
        </w:rPr>
        <w:t xml:space="preserve"> </w:t>
      </w:r>
      <w:r>
        <w:rPr>
          <w:sz w:val="24"/>
          <w:szCs w:val="24"/>
        </w:rPr>
        <w:t>Morze Spokoju</w:t>
      </w:r>
    </w:p>
    <w:p w:rsidR="00B66168" w:rsidRDefault="00B66168" w:rsidP="00B66168">
      <w:pPr>
        <w:spacing w:after="0"/>
        <w:rPr>
          <w:sz w:val="24"/>
          <w:szCs w:val="24"/>
        </w:rPr>
      </w:pPr>
      <w:r w:rsidRPr="00202A2E">
        <w:rPr>
          <w:b/>
          <w:sz w:val="24"/>
          <w:szCs w:val="24"/>
        </w:rPr>
        <w:t>Krater Tycho</w:t>
      </w:r>
      <w:r>
        <w:rPr>
          <w:sz w:val="24"/>
          <w:szCs w:val="24"/>
        </w:rPr>
        <w:t xml:space="preserve"> – jest najłatwiejszym ob</w:t>
      </w:r>
      <w:r w:rsidR="0055412F">
        <w:rPr>
          <w:sz w:val="24"/>
          <w:szCs w:val="24"/>
        </w:rPr>
        <w:t>iektem do obserwacji pęknięć wokół kraterów na K</w:t>
      </w:r>
      <w:r>
        <w:rPr>
          <w:sz w:val="24"/>
          <w:szCs w:val="24"/>
        </w:rPr>
        <w:t>siężycu.</w:t>
      </w:r>
    </w:p>
    <w:p w:rsidR="00B66168" w:rsidRPr="00C4797F" w:rsidRDefault="00B66168" w:rsidP="00B66168">
      <w:pPr>
        <w:spacing w:after="0"/>
        <w:rPr>
          <w:b/>
          <w:sz w:val="24"/>
          <w:szCs w:val="24"/>
        </w:rPr>
      </w:pPr>
      <w:r w:rsidRPr="00C4797F">
        <w:rPr>
          <w:b/>
          <w:sz w:val="24"/>
          <w:szCs w:val="24"/>
        </w:rPr>
        <w:t>Informa</w:t>
      </w:r>
      <w:r w:rsidR="00C67B71">
        <w:rPr>
          <w:b/>
          <w:sz w:val="24"/>
          <w:szCs w:val="24"/>
        </w:rPr>
        <w:t>cje o atmosferze i powierzchni K</w:t>
      </w:r>
      <w:r w:rsidRPr="00C4797F">
        <w:rPr>
          <w:b/>
          <w:sz w:val="24"/>
          <w:szCs w:val="24"/>
        </w:rPr>
        <w:t>siężyca</w:t>
      </w:r>
    </w:p>
    <w:p w:rsidR="00B66168" w:rsidRDefault="00B66168" w:rsidP="00B66168">
      <w:pPr>
        <w:pStyle w:val="Akapitzlist"/>
        <w:numPr>
          <w:ilvl w:val="0"/>
          <w:numId w:val="12"/>
        </w:numPr>
        <w:spacing w:after="0"/>
        <w:rPr>
          <w:sz w:val="24"/>
          <w:szCs w:val="24"/>
        </w:rPr>
      </w:pPr>
      <w:r>
        <w:rPr>
          <w:sz w:val="24"/>
          <w:szCs w:val="24"/>
        </w:rPr>
        <w:t>Atmosfera cienka</w:t>
      </w:r>
    </w:p>
    <w:p w:rsidR="00B66168" w:rsidRDefault="00B66168" w:rsidP="00B66168">
      <w:pPr>
        <w:pStyle w:val="Akapitzlist"/>
        <w:numPr>
          <w:ilvl w:val="0"/>
          <w:numId w:val="12"/>
        </w:numPr>
        <w:spacing w:after="0"/>
        <w:rPr>
          <w:sz w:val="24"/>
          <w:szCs w:val="24"/>
        </w:rPr>
      </w:pPr>
      <w:r>
        <w:rPr>
          <w:sz w:val="24"/>
          <w:szCs w:val="24"/>
        </w:rPr>
        <w:t>Nie można wylądować tam za pomocą spadochronu</w:t>
      </w:r>
    </w:p>
    <w:p w:rsidR="00B66168" w:rsidRDefault="00B66168" w:rsidP="00B66168">
      <w:pPr>
        <w:pStyle w:val="Akapitzlist"/>
        <w:numPr>
          <w:ilvl w:val="0"/>
          <w:numId w:val="12"/>
        </w:numPr>
        <w:spacing w:after="0"/>
        <w:rPr>
          <w:sz w:val="24"/>
          <w:szCs w:val="24"/>
        </w:rPr>
      </w:pPr>
      <w:r>
        <w:rPr>
          <w:sz w:val="24"/>
          <w:szCs w:val="24"/>
        </w:rPr>
        <w:t>Powierzchnia zróżnicowana i górzysta</w:t>
      </w:r>
    </w:p>
    <w:p w:rsidR="00B66168" w:rsidRDefault="00B66168" w:rsidP="00B66168">
      <w:pPr>
        <w:pStyle w:val="Akapitzlist"/>
        <w:numPr>
          <w:ilvl w:val="0"/>
          <w:numId w:val="12"/>
        </w:numPr>
        <w:spacing w:after="0"/>
        <w:rPr>
          <w:sz w:val="24"/>
          <w:szCs w:val="24"/>
        </w:rPr>
      </w:pPr>
      <w:r>
        <w:rPr>
          <w:sz w:val="24"/>
          <w:szCs w:val="24"/>
        </w:rPr>
        <w:t>Woda występuje (w stanie stałym)</w:t>
      </w:r>
    </w:p>
    <w:p w:rsidR="00B66168" w:rsidRPr="00C4797F" w:rsidRDefault="00B66168" w:rsidP="00C4797F">
      <w:pPr>
        <w:pStyle w:val="Akapitzlist"/>
        <w:numPr>
          <w:ilvl w:val="0"/>
          <w:numId w:val="12"/>
        </w:numPr>
        <w:spacing w:after="0"/>
        <w:rPr>
          <w:sz w:val="24"/>
          <w:szCs w:val="24"/>
        </w:rPr>
      </w:pPr>
      <w:r>
        <w:rPr>
          <w:sz w:val="24"/>
          <w:szCs w:val="24"/>
        </w:rPr>
        <w:t>Temperatury nocą sięgają -180</w:t>
      </w:r>
      <w:r w:rsidRPr="00200868">
        <w:rPr>
          <w:b/>
          <w:bCs/>
        </w:rPr>
        <w:t>°</w:t>
      </w:r>
      <w:r w:rsidRPr="00200868">
        <w:rPr>
          <w:bCs/>
        </w:rPr>
        <w:t xml:space="preserve">C a w dzień </w:t>
      </w:r>
      <w:r>
        <w:rPr>
          <w:bCs/>
        </w:rPr>
        <w:t xml:space="preserve"> </w:t>
      </w:r>
      <w:r w:rsidRPr="00200868">
        <w:rPr>
          <w:bCs/>
        </w:rPr>
        <w:t>130</w:t>
      </w:r>
      <w:r w:rsidRPr="00200868">
        <w:rPr>
          <w:b/>
          <w:bCs/>
        </w:rPr>
        <w:t>°</w:t>
      </w:r>
      <w:r w:rsidRPr="00200868">
        <w:rPr>
          <w:bCs/>
        </w:rPr>
        <w:t>C</w:t>
      </w:r>
      <w:r w:rsidR="0055412F">
        <w:rPr>
          <w:bCs/>
        </w:rPr>
        <w:t>, bo nie ma atmosfery zatrzymującej ciepło słoneczne.</w:t>
      </w:r>
    </w:p>
    <w:p w:rsidR="00B66168" w:rsidRPr="00C4797F" w:rsidRDefault="00C67B71" w:rsidP="00B66168">
      <w:pPr>
        <w:spacing w:after="0"/>
        <w:rPr>
          <w:b/>
          <w:sz w:val="24"/>
          <w:szCs w:val="24"/>
        </w:rPr>
      </w:pPr>
      <w:r>
        <w:rPr>
          <w:b/>
          <w:sz w:val="24"/>
          <w:szCs w:val="24"/>
        </w:rPr>
        <w:t>Loty na K</w:t>
      </w:r>
      <w:r w:rsidR="00B66168" w:rsidRPr="00C4797F">
        <w:rPr>
          <w:b/>
          <w:sz w:val="24"/>
          <w:szCs w:val="24"/>
        </w:rPr>
        <w:t>siężyc</w:t>
      </w:r>
    </w:p>
    <w:p w:rsidR="00B66168" w:rsidRDefault="00B66168" w:rsidP="00B66168">
      <w:pPr>
        <w:spacing w:after="0"/>
        <w:rPr>
          <w:sz w:val="24"/>
          <w:szCs w:val="24"/>
        </w:rPr>
      </w:pPr>
      <w:r>
        <w:rPr>
          <w:sz w:val="24"/>
          <w:szCs w:val="24"/>
        </w:rPr>
        <w:t xml:space="preserve">Pierwszy załogowy lot odbył się w 1969 roku. </w:t>
      </w:r>
    </w:p>
    <w:p w:rsidR="00B66168" w:rsidRDefault="00B66168" w:rsidP="00B66168">
      <w:pPr>
        <w:spacing w:after="0"/>
        <w:rPr>
          <w:sz w:val="24"/>
          <w:szCs w:val="24"/>
        </w:rPr>
      </w:pPr>
      <w:r>
        <w:rPr>
          <w:sz w:val="24"/>
          <w:szCs w:val="24"/>
        </w:rPr>
        <w:t xml:space="preserve">Pierwsi </w:t>
      </w:r>
      <w:r w:rsidR="007125A4">
        <w:rPr>
          <w:sz w:val="24"/>
          <w:szCs w:val="24"/>
        </w:rPr>
        <w:t>ludzi</w:t>
      </w:r>
      <w:r w:rsidR="002B45CA">
        <w:rPr>
          <w:sz w:val="24"/>
          <w:szCs w:val="24"/>
        </w:rPr>
        <w:t>e</w:t>
      </w:r>
      <w:r w:rsidR="007125A4">
        <w:rPr>
          <w:sz w:val="24"/>
          <w:szCs w:val="24"/>
        </w:rPr>
        <w:t xml:space="preserve"> na K</w:t>
      </w:r>
      <w:r>
        <w:rPr>
          <w:sz w:val="24"/>
          <w:szCs w:val="24"/>
        </w:rPr>
        <w:t>siężycu:</w:t>
      </w:r>
    </w:p>
    <w:p w:rsidR="00B66168" w:rsidRPr="00B66168" w:rsidRDefault="00B66168" w:rsidP="00B66168">
      <w:pPr>
        <w:spacing w:after="0"/>
        <w:rPr>
          <w:sz w:val="24"/>
          <w:szCs w:val="24"/>
        </w:rPr>
      </w:pPr>
      <w:r w:rsidRPr="00B66168">
        <w:rPr>
          <w:sz w:val="24"/>
          <w:szCs w:val="24"/>
        </w:rPr>
        <w:t>- Neil Armstrong</w:t>
      </w:r>
    </w:p>
    <w:p w:rsidR="00B66168" w:rsidRPr="005E3A42" w:rsidRDefault="00B66168" w:rsidP="00B66168">
      <w:pPr>
        <w:spacing w:after="0"/>
        <w:rPr>
          <w:sz w:val="24"/>
          <w:szCs w:val="24"/>
        </w:rPr>
      </w:pPr>
      <w:r w:rsidRPr="005E3A42">
        <w:rPr>
          <w:sz w:val="24"/>
          <w:szCs w:val="24"/>
        </w:rPr>
        <w:t xml:space="preserve">- </w:t>
      </w:r>
      <w:hyperlink r:id="rId21" w:history="1">
        <w:proofErr w:type="spellStart"/>
        <w:r w:rsidRPr="005E3A42">
          <w:rPr>
            <w:iCs/>
            <w:sz w:val="24"/>
            <w:szCs w:val="24"/>
          </w:rPr>
          <w:t>Aldrin</w:t>
        </w:r>
        <w:proofErr w:type="spellEnd"/>
        <w:r w:rsidRPr="005E3A42">
          <w:rPr>
            <w:iCs/>
            <w:sz w:val="24"/>
            <w:szCs w:val="24"/>
          </w:rPr>
          <w:t xml:space="preserve"> Edwin</w:t>
        </w:r>
      </w:hyperlink>
    </w:p>
    <w:p w:rsidR="00B66168" w:rsidRPr="00C4797F" w:rsidRDefault="00B66168" w:rsidP="00B66168">
      <w:pPr>
        <w:spacing w:after="0"/>
        <w:rPr>
          <w:sz w:val="24"/>
          <w:szCs w:val="24"/>
        </w:rPr>
      </w:pPr>
      <w:r w:rsidRPr="00AD3A64">
        <w:rPr>
          <w:sz w:val="24"/>
          <w:szCs w:val="24"/>
        </w:rPr>
        <w:t xml:space="preserve">- </w:t>
      </w:r>
      <w:r w:rsidRPr="00AD3A64">
        <w:rPr>
          <w:rStyle w:val="Uwydatnienie"/>
          <w:i w:val="0"/>
        </w:rPr>
        <w:t>Michael Collins</w:t>
      </w:r>
      <w:r w:rsidRPr="00AD3A64">
        <w:rPr>
          <w:rStyle w:val="Uwydatnienie"/>
        </w:rPr>
        <w:t xml:space="preserve"> </w:t>
      </w:r>
    </w:p>
    <w:p w:rsidR="00B66168" w:rsidRPr="00C4797F" w:rsidRDefault="00B66168" w:rsidP="00B66168">
      <w:pPr>
        <w:spacing w:after="0"/>
        <w:rPr>
          <w:b/>
          <w:sz w:val="24"/>
          <w:szCs w:val="24"/>
        </w:rPr>
      </w:pPr>
      <w:r w:rsidRPr="00C4797F">
        <w:rPr>
          <w:b/>
          <w:sz w:val="24"/>
          <w:szCs w:val="24"/>
        </w:rPr>
        <w:t>Wskazówki do obserwacji</w:t>
      </w:r>
    </w:p>
    <w:p w:rsidR="00B66168" w:rsidRDefault="00B66168" w:rsidP="00B66168">
      <w:pPr>
        <w:spacing w:after="0"/>
        <w:rPr>
          <w:sz w:val="24"/>
          <w:szCs w:val="24"/>
        </w:rPr>
      </w:pPr>
      <w:r>
        <w:rPr>
          <w:sz w:val="24"/>
          <w:szCs w:val="24"/>
        </w:rPr>
        <w:t xml:space="preserve">- </w:t>
      </w:r>
      <w:r w:rsidRPr="00AD3A64">
        <w:rPr>
          <w:sz w:val="24"/>
          <w:szCs w:val="24"/>
        </w:rPr>
        <w:t xml:space="preserve"> </w:t>
      </w:r>
      <w:r>
        <w:rPr>
          <w:sz w:val="24"/>
          <w:szCs w:val="24"/>
        </w:rPr>
        <w:t>p</w:t>
      </w:r>
      <w:r w:rsidRPr="00AD3A64">
        <w:rPr>
          <w:sz w:val="24"/>
          <w:szCs w:val="24"/>
        </w:rPr>
        <w:t>ełnia jest momentem niekorzystnym, gdyż „oślepia”</w:t>
      </w:r>
      <w:r>
        <w:rPr>
          <w:sz w:val="24"/>
          <w:szCs w:val="24"/>
        </w:rPr>
        <w:t>, obraz jest zamazany, brakuje w nim terminatora(granicy między dniem a nocą)</w:t>
      </w:r>
    </w:p>
    <w:p w:rsidR="00B66168" w:rsidRDefault="00B66168" w:rsidP="00B66168">
      <w:pPr>
        <w:spacing w:after="0"/>
        <w:rPr>
          <w:sz w:val="24"/>
          <w:szCs w:val="24"/>
        </w:rPr>
      </w:pPr>
      <w:r>
        <w:rPr>
          <w:sz w:val="24"/>
          <w:szCs w:val="24"/>
        </w:rPr>
        <w:t>- podczas pełni od kraterów odchodzą smugi, spękania, są dobrze widoczne.</w:t>
      </w:r>
    </w:p>
    <w:p w:rsidR="00B66168" w:rsidRPr="00C4797F" w:rsidRDefault="00B66168" w:rsidP="00B66168">
      <w:pPr>
        <w:spacing w:after="0"/>
        <w:rPr>
          <w:sz w:val="24"/>
          <w:szCs w:val="24"/>
        </w:rPr>
      </w:pPr>
      <w:r>
        <w:rPr>
          <w:sz w:val="24"/>
          <w:szCs w:val="24"/>
        </w:rPr>
        <w:t>- najlepszy czas obserwacji jest między pełnią a nowiem, widać wtedy utwory powierzchni</w:t>
      </w:r>
    </w:p>
    <w:p w:rsidR="00B66168" w:rsidRPr="00C4797F" w:rsidRDefault="00B66168" w:rsidP="00B66168">
      <w:pPr>
        <w:spacing w:after="0"/>
        <w:rPr>
          <w:b/>
          <w:sz w:val="24"/>
          <w:szCs w:val="24"/>
        </w:rPr>
      </w:pPr>
      <w:r w:rsidRPr="00C4797F">
        <w:rPr>
          <w:b/>
          <w:sz w:val="24"/>
          <w:szCs w:val="24"/>
        </w:rPr>
        <w:t>Konkurs</w:t>
      </w:r>
    </w:p>
    <w:p w:rsidR="007367D1" w:rsidRPr="009C5825" w:rsidRDefault="00B66168" w:rsidP="009C5825">
      <w:pPr>
        <w:spacing w:after="0"/>
        <w:rPr>
          <w:sz w:val="24"/>
          <w:szCs w:val="24"/>
        </w:rPr>
      </w:pPr>
      <w:r>
        <w:rPr>
          <w:sz w:val="24"/>
          <w:szCs w:val="24"/>
        </w:rPr>
        <w:t>Kto zobaczy „najmłodszy księżyc” tzn.</w:t>
      </w:r>
      <w:r w:rsidR="00623DF8">
        <w:rPr>
          <w:sz w:val="24"/>
          <w:szCs w:val="24"/>
        </w:rPr>
        <w:t xml:space="preserve"> moment jak najszybciej po nowiu</w:t>
      </w:r>
      <w:r>
        <w:rPr>
          <w:sz w:val="24"/>
          <w:szCs w:val="24"/>
        </w:rPr>
        <w:t>. Zapisz datę i zrób rysunek.</w:t>
      </w:r>
      <w:r w:rsidR="00623DF8">
        <w:rPr>
          <w:sz w:val="24"/>
          <w:szCs w:val="24"/>
        </w:rPr>
        <w:t xml:space="preserve"> </w:t>
      </w:r>
    </w:p>
    <w:p w:rsidR="007367D1" w:rsidRPr="000B23B3" w:rsidRDefault="007367D1" w:rsidP="000B23B3">
      <w:pPr>
        <w:pStyle w:val="Akapitzlist"/>
        <w:ind w:left="426"/>
        <w:rPr>
          <w:i/>
          <w:u w:val="single"/>
        </w:rPr>
      </w:pPr>
      <w:r w:rsidRPr="00FC0C6E">
        <w:rPr>
          <w:i/>
          <w:u w:val="single"/>
        </w:rPr>
        <w:t xml:space="preserve">SPOTKANIE  </w:t>
      </w:r>
      <w:r>
        <w:rPr>
          <w:i/>
          <w:u w:val="single"/>
        </w:rPr>
        <w:t>5</w:t>
      </w:r>
    </w:p>
    <w:p w:rsidR="007367D1" w:rsidRDefault="007367D1" w:rsidP="007367D1">
      <w:pPr>
        <w:pStyle w:val="Akapitzlist"/>
        <w:numPr>
          <w:ilvl w:val="0"/>
          <w:numId w:val="6"/>
        </w:numPr>
      </w:pPr>
      <w:r>
        <w:t xml:space="preserve">Termin – </w:t>
      </w:r>
      <w:r w:rsidR="00727DA0">
        <w:t>17.12.2009 godz. 18.00-20.45</w:t>
      </w:r>
    </w:p>
    <w:p w:rsidR="007367D1" w:rsidRPr="00CE205E" w:rsidRDefault="007367D1" w:rsidP="00727DA0">
      <w:pPr>
        <w:pStyle w:val="Akapitzlist"/>
        <w:numPr>
          <w:ilvl w:val="0"/>
          <w:numId w:val="6"/>
        </w:numPr>
        <w:rPr>
          <w:b/>
          <w:i/>
        </w:rPr>
      </w:pPr>
      <w:r>
        <w:t xml:space="preserve">Temat: </w:t>
      </w:r>
      <w:r w:rsidR="00727DA0" w:rsidRPr="00727DA0">
        <w:rPr>
          <w:b/>
          <w:i/>
        </w:rPr>
        <w:t xml:space="preserve">Zajęcia w Dydaktycznym Obserwatorium Astronomicznym </w:t>
      </w:r>
      <w:r w:rsidR="00727DA0" w:rsidRPr="00727DA0">
        <w:rPr>
          <w:b/>
          <w:i/>
        </w:rPr>
        <w:br/>
        <w:t>Uniwersytetu w Białymstoku.</w:t>
      </w:r>
    </w:p>
    <w:p w:rsidR="007367D1" w:rsidRDefault="007367D1" w:rsidP="007367D1">
      <w:pPr>
        <w:pStyle w:val="Akapitzlist"/>
        <w:numPr>
          <w:ilvl w:val="0"/>
          <w:numId w:val="6"/>
        </w:numPr>
      </w:pPr>
      <w:r>
        <w:t>Cele dydaktyczne</w:t>
      </w:r>
    </w:p>
    <w:p w:rsidR="007367D1" w:rsidRDefault="007367D1" w:rsidP="007367D1">
      <w:pPr>
        <w:pStyle w:val="Akapitzlist"/>
        <w:numPr>
          <w:ilvl w:val="0"/>
          <w:numId w:val="6"/>
        </w:numPr>
      </w:pPr>
      <w:r>
        <w:t>Przebieg zajęć</w:t>
      </w:r>
    </w:p>
    <w:p w:rsidR="003E7487" w:rsidRPr="003E7487" w:rsidRDefault="003E7487" w:rsidP="000B23B3">
      <w:pPr>
        <w:pStyle w:val="Akapitzlist"/>
        <w:spacing w:after="0" w:line="240" w:lineRule="auto"/>
        <w:ind w:left="1146"/>
        <w:rPr>
          <w:rFonts w:ascii="Times New Roman" w:eastAsia="Times New Roman" w:hAnsi="Times New Roman" w:cs="Times New Roman"/>
          <w:b/>
          <w:i/>
          <w:sz w:val="24"/>
          <w:szCs w:val="24"/>
          <w:lang w:eastAsia="pl-PL"/>
        </w:rPr>
      </w:pPr>
      <w:r w:rsidRPr="003E7487">
        <w:rPr>
          <w:rFonts w:ascii="Times New Roman" w:eastAsia="Times New Roman" w:hAnsi="Times New Roman" w:cs="Times New Roman"/>
          <w:b/>
          <w:i/>
          <w:sz w:val="24"/>
          <w:szCs w:val="24"/>
          <w:lang w:eastAsia="pl-PL"/>
        </w:rPr>
        <w:t>Problematyka rozważana na zajęciach w Dydaktycznym Obserwatorium Astronomicznym</w:t>
      </w:r>
    </w:p>
    <w:p w:rsidR="003E7487" w:rsidRPr="003E7487" w:rsidRDefault="003E7487" w:rsidP="003E7487">
      <w:pPr>
        <w:pStyle w:val="Akapitzlist"/>
        <w:spacing w:after="0" w:line="240" w:lineRule="auto"/>
        <w:ind w:left="1146"/>
        <w:rPr>
          <w:rFonts w:ascii="Times New Roman" w:eastAsia="Times New Roman" w:hAnsi="Times New Roman" w:cs="Times New Roman"/>
          <w:sz w:val="24"/>
          <w:szCs w:val="24"/>
          <w:lang w:eastAsia="pl-PL"/>
        </w:rPr>
      </w:pPr>
    </w:p>
    <w:p w:rsidR="003E7487" w:rsidRPr="003E7487" w:rsidRDefault="003E7487" w:rsidP="003E7487">
      <w:pPr>
        <w:pStyle w:val="Akapitzlist"/>
        <w:spacing w:after="0" w:line="240" w:lineRule="auto"/>
        <w:ind w:left="1146"/>
        <w:rPr>
          <w:rFonts w:ascii="Times New Roman" w:eastAsia="Times New Roman" w:hAnsi="Times New Roman" w:cs="Times New Roman"/>
          <w:sz w:val="24"/>
          <w:szCs w:val="24"/>
          <w:lang w:eastAsia="pl-PL"/>
        </w:rPr>
      </w:pPr>
      <w:r w:rsidRPr="003E7487">
        <w:rPr>
          <w:rFonts w:ascii="Times New Roman" w:eastAsia="Times New Roman" w:hAnsi="Times New Roman" w:cs="Times New Roman"/>
          <w:b/>
          <w:sz w:val="24"/>
          <w:szCs w:val="24"/>
          <w:lang w:eastAsia="pl-PL"/>
        </w:rPr>
        <w:t>1.</w:t>
      </w:r>
      <w:r w:rsidRPr="003E7487">
        <w:rPr>
          <w:rFonts w:ascii="Times New Roman" w:eastAsia="Times New Roman" w:hAnsi="Times New Roman" w:cs="Times New Roman"/>
          <w:sz w:val="24"/>
          <w:szCs w:val="24"/>
          <w:lang w:eastAsia="pl-PL"/>
        </w:rPr>
        <w:t xml:space="preserve"> Dlaczego nie widzimy rzeczywistego koloru gwiazd i n</w:t>
      </w:r>
      <w:r w:rsidR="007125A4">
        <w:rPr>
          <w:rFonts w:ascii="Times New Roman" w:eastAsia="Times New Roman" w:hAnsi="Times New Roman" w:cs="Times New Roman"/>
          <w:sz w:val="24"/>
          <w:szCs w:val="24"/>
          <w:lang w:eastAsia="pl-PL"/>
        </w:rPr>
        <w:t xml:space="preserve">ie widzimy niektórych obiektów </w:t>
      </w:r>
      <w:r w:rsidRPr="003E7487">
        <w:rPr>
          <w:rFonts w:ascii="Times New Roman" w:eastAsia="Times New Roman" w:hAnsi="Times New Roman" w:cs="Times New Roman"/>
          <w:sz w:val="24"/>
          <w:szCs w:val="24"/>
          <w:lang w:eastAsia="pl-PL"/>
        </w:rPr>
        <w:t xml:space="preserve">w kosmosie? </w:t>
      </w:r>
    </w:p>
    <w:p w:rsidR="003E7487" w:rsidRPr="003E7487" w:rsidRDefault="003E7487" w:rsidP="003E7487">
      <w:pPr>
        <w:pStyle w:val="Akapitzlist"/>
        <w:spacing w:after="0" w:line="240" w:lineRule="auto"/>
        <w:ind w:left="1146"/>
        <w:rPr>
          <w:rFonts w:ascii="Times New Roman" w:eastAsia="Times New Roman" w:hAnsi="Times New Roman" w:cs="Times New Roman"/>
          <w:sz w:val="24"/>
          <w:szCs w:val="24"/>
          <w:lang w:eastAsia="pl-PL"/>
        </w:rPr>
      </w:pPr>
    </w:p>
    <w:p w:rsidR="003E7487" w:rsidRPr="003E7487" w:rsidRDefault="003E7487" w:rsidP="007125A4">
      <w:pPr>
        <w:pStyle w:val="Akapitzlist"/>
        <w:spacing w:after="0" w:line="240" w:lineRule="auto"/>
        <w:ind w:left="1146" w:firstLine="270"/>
        <w:rPr>
          <w:rFonts w:ascii="Times New Roman" w:eastAsia="Times New Roman" w:hAnsi="Times New Roman" w:cs="Times New Roman"/>
          <w:sz w:val="24"/>
          <w:szCs w:val="24"/>
          <w:lang w:eastAsia="pl-PL"/>
        </w:rPr>
      </w:pPr>
      <w:r w:rsidRPr="003E7487">
        <w:rPr>
          <w:rFonts w:ascii="Times New Roman" w:eastAsia="Times New Roman" w:hAnsi="Times New Roman" w:cs="Times New Roman"/>
          <w:sz w:val="24"/>
          <w:szCs w:val="24"/>
          <w:lang w:eastAsia="pl-PL"/>
        </w:rPr>
        <w:t>Oko ludzkie nie posiada zdolności do kumulowania impulsu wywoływanego przez pada</w:t>
      </w:r>
      <w:r w:rsidR="007125A4">
        <w:rPr>
          <w:rFonts w:ascii="Times New Roman" w:eastAsia="Times New Roman" w:hAnsi="Times New Roman" w:cs="Times New Roman"/>
          <w:sz w:val="24"/>
          <w:szCs w:val="24"/>
          <w:lang w:eastAsia="pl-PL"/>
        </w:rPr>
        <w:t>jące na czopki / pręciki kwanty</w:t>
      </w:r>
      <w:r w:rsidRPr="003E7487">
        <w:rPr>
          <w:rFonts w:ascii="Times New Roman" w:eastAsia="Times New Roman" w:hAnsi="Times New Roman" w:cs="Times New Roman"/>
          <w:sz w:val="24"/>
          <w:szCs w:val="24"/>
          <w:lang w:eastAsia="pl-PL"/>
        </w:rPr>
        <w:t xml:space="preserve"> światła, a gwiazdy wytwarzające  </w:t>
      </w:r>
      <w:r w:rsidRPr="003E7487">
        <w:rPr>
          <w:rFonts w:ascii="Times New Roman" w:eastAsia="Times New Roman" w:hAnsi="Times New Roman" w:cs="Times New Roman"/>
          <w:sz w:val="24"/>
          <w:szCs w:val="24"/>
          <w:lang w:eastAsia="pl-PL"/>
        </w:rPr>
        <w:lastRenderedPageBreak/>
        <w:t>światło znajdują się w olbrzymich odległościach od Ziemi, przez co już najmniejszy impuls światła zamieniany jest od razu w obraz.</w:t>
      </w:r>
    </w:p>
    <w:p w:rsidR="003E7487" w:rsidRPr="003E7487" w:rsidRDefault="003E7487" w:rsidP="003E7487">
      <w:pPr>
        <w:pStyle w:val="Akapitzlist"/>
        <w:spacing w:after="0" w:line="240" w:lineRule="auto"/>
        <w:ind w:left="1146"/>
        <w:rPr>
          <w:rFonts w:ascii="Times New Roman" w:eastAsia="Times New Roman" w:hAnsi="Times New Roman" w:cs="Times New Roman"/>
          <w:sz w:val="24"/>
          <w:szCs w:val="24"/>
          <w:lang w:eastAsia="pl-PL"/>
        </w:rPr>
      </w:pPr>
      <w:r w:rsidRPr="003E7487">
        <w:rPr>
          <w:rFonts w:ascii="Times New Roman" w:eastAsia="Times New Roman" w:hAnsi="Times New Roman" w:cs="Times New Roman"/>
          <w:sz w:val="24"/>
          <w:szCs w:val="24"/>
          <w:lang w:eastAsia="pl-PL"/>
        </w:rPr>
        <w:br/>
      </w:r>
      <w:r w:rsidRPr="003E7487">
        <w:rPr>
          <w:rFonts w:ascii="Times New Roman" w:eastAsia="Times New Roman" w:hAnsi="Times New Roman" w:cs="Times New Roman"/>
          <w:b/>
          <w:sz w:val="24"/>
          <w:szCs w:val="24"/>
          <w:lang w:eastAsia="pl-PL"/>
        </w:rPr>
        <w:t>2.</w:t>
      </w:r>
      <w:r w:rsidR="00F132B6">
        <w:rPr>
          <w:rFonts w:ascii="Times New Roman" w:eastAsia="Times New Roman" w:hAnsi="Times New Roman" w:cs="Times New Roman"/>
          <w:sz w:val="24"/>
          <w:szCs w:val="24"/>
          <w:lang w:eastAsia="pl-PL"/>
        </w:rPr>
        <w:t xml:space="preserve"> Obserwacje K</w:t>
      </w:r>
      <w:r w:rsidRPr="003E7487">
        <w:rPr>
          <w:rFonts w:ascii="Times New Roman" w:eastAsia="Times New Roman" w:hAnsi="Times New Roman" w:cs="Times New Roman"/>
          <w:sz w:val="24"/>
          <w:szCs w:val="24"/>
          <w:lang w:eastAsia="pl-PL"/>
        </w:rPr>
        <w:t>osmosu z przeszłości.</w:t>
      </w:r>
    </w:p>
    <w:p w:rsidR="003E7487" w:rsidRPr="003E7487" w:rsidRDefault="003E7487" w:rsidP="003E7487">
      <w:pPr>
        <w:pStyle w:val="Akapitzlist"/>
        <w:spacing w:after="0" w:line="240" w:lineRule="auto"/>
        <w:ind w:left="1146"/>
        <w:rPr>
          <w:rFonts w:ascii="Times New Roman" w:eastAsia="Times New Roman" w:hAnsi="Times New Roman" w:cs="Times New Roman"/>
          <w:sz w:val="24"/>
          <w:szCs w:val="24"/>
          <w:lang w:eastAsia="pl-PL"/>
        </w:rPr>
      </w:pPr>
    </w:p>
    <w:p w:rsidR="003E7487" w:rsidRPr="003E7487" w:rsidRDefault="003E7487" w:rsidP="003E7487">
      <w:pPr>
        <w:pStyle w:val="Akapitzlist"/>
        <w:spacing w:after="0" w:line="240" w:lineRule="auto"/>
        <w:ind w:left="1146"/>
        <w:rPr>
          <w:rFonts w:ascii="Times New Roman" w:eastAsia="Times New Roman" w:hAnsi="Times New Roman" w:cs="Times New Roman"/>
          <w:sz w:val="24"/>
          <w:szCs w:val="24"/>
          <w:lang w:eastAsia="pl-PL"/>
        </w:rPr>
      </w:pPr>
      <w:r w:rsidRPr="003E7487">
        <w:rPr>
          <w:rFonts w:ascii="Times New Roman" w:eastAsia="Times New Roman" w:hAnsi="Times New Roman" w:cs="Times New Roman"/>
          <w:sz w:val="24"/>
          <w:szCs w:val="24"/>
          <w:lang w:eastAsia="pl-PL"/>
        </w:rPr>
        <w:t>Niektóre gwiazdy znajdują się w tak olbrzymich odległościach od naszej planety, że światło, które do nas dociera zostało wytworzone setki, a nawet milion</w:t>
      </w:r>
      <w:r w:rsidR="00C67B71">
        <w:rPr>
          <w:rFonts w:ascii="Times New Roman" w:eastAsia="Times New Roman" w:hAnsi="Times New Roman" w:cs="Times New Roman"/>
          <w:sz w:val="24"/>
          <w:szCs w:val="24"/>
          <w:lang w:eastAsia="pl-PL"/>
        </w:rPr>
        <w:t xml:space="preserve">y lat temu i obraz </w:t>
      </w:r>
      <w:r w:rsidRPr="003E7487">
        <w:rPr>
          <w:rFonts w:ascii="Times New Roman" w:eastAsia="Times New Roman" w:hAnsi="Times New Roman" w:cs="Times New Roman"/>
          <w:sz w:val="24"/>
          <w:szCs w:val="24"/>
          <w:lang w:eastAsia="pl-PL"/>
        </w:rPr>
        <w:t>z tamtego czasu widzimy obecnie, chociaż rzeczywisty jest wiele starszy.</w:t>
      </w:r>
    </w:p>
    <w:p w:rsidR="003E7487" w:rsidRPr="003E7487" w:rsidRDefault="003E7487" w:rsidP="003E7487">
      <w:pPr>
        <w:pStyle w:val="Akapitzlist"/>
        <w:spacing w:after="0" w:line="240" w:lineRule="auto"/>
        <w:ind w:left="1146"/>
        <w:rPr>
          <w:rFonts w:ascii="Times New Roman" w:eastAsia="Times New Roman" w:hAnsi="Times New Roman" w:cs="Times New Roman"/>
          <w:sz w:val="24"/>
          <w:szCs w:val="24"/>
          <w:lang w:eastAsia="pl-PL"/>
        </w:rPr>
      </w:pPr>
    </w:p>
    <w:p w:rsidR="003E7487" w:rsidRPr="003E7487" w:rsidRDefault="003E7487" w:rsidP="003E7487">
      <w:pPr>
        <w:pStyle w:val="Akapitzlist"/>
        <w:spacing w:after="0" w:line="240" w:lineRule="auto"/>
        <w:ind w:left="1146"/>
        <w:rPr>
          <w:rFonts w:ascii="Times New Roman" w:eastAsia="Times New Roman" w:hAnsi="Times New Roman" w:cs="Times New Roman"/>
          <w:sz w:val="24"/>
          <w:szCs w:val="24"/>
          <w:lang w:eastAsia="pl-PL"/>
        </w:rPr>
      </w:pPr>
      <w:r w:rsidRPr="003E7487">
        <w:rPr>
          <w:rFonts w:ascii="Times New Roman" w:eastAsia="Times New Roman" w:hAnsi="Times New Roman" w:cs="Times New Roman"/>
          <w:b/>
          <w:sz w:val="24"/>
          <w:szCs w:val="24"/>
          <w:lang w:eastAsia="pl-PL"/>
        </w:rPr>
        <w:t>3.</w:t>
      </w:r>
      <w:r w:rsidRPr="003E7487">
        <w:rPr>
          <w:rFonts w:ascii="Times New Roman" w:eastAsia="Times New Roman" w:hAnsi="Times New Roman" w:cs="Times New Roman"/>
          <w:sz w:val="24"/>
          <w:szCs w:val="24"/>
          <w:lang w:eastAsia="pl-PL"/>
        </w:rPr>
        <w:t xml:space="preserve"> Działanie soczewek w teleskopie.</w:t>
      </w:r>
    </w:p>
    <w:p w:rsidR="003E7487" w:rsidRPr="003E7487" w:rsidRDefault="003E7487" w:rsidP="003E7487">
      <w:pPr>
        <w:pStyle w:val="Akapitzlist"/>
        <w:spacing w:after="0" w:line="240" w:lineRule="auto"/>
        <w:ind w:left="1146"/>
        <w:rPr>
          <w:rFonts w:ascii="Times New Roman" w:eastAsia="Times New Roman" w:hAnsi="Times New Roman" w:cs="Times New Roman"/>
          <w:sz w:val="24"/>
          <w:szCs w:val="24"/>
          <w:lang w:eastAsia="pl-PL"/>
        </w:rPr>
      </w:pPr>
      <w:r w:rsidRPr="003E7487">
        <w:rPr>
          <w:rFonts w:ascii="Times New Roman" w:eastAsia="Times New Roman" w:hAnsi="Times New Roman" w:cs="Times New Roman"/>
          <w:sz w:val="24"/>
          <w:szCs w:val="24"/>
          <w:lang w:eastAsia="pl-PL"/>
        </w:rPr>
        <w:t>Dlaczego bardziej opłaca się mieć teleskop o większej średnicy soczewki?</w:t>
      </w:r>
    </w:p>
    <w:p w:rsidR="003E7487" w:rsidRPr="003E7487" w:rsidRDefault="003E7487" w:rsidP="003E7487">
      <w:pPr>
        <w:pStyle w:val="Akapitzlist"/>
        <w:spacing w:after="0" w:line="240" w:lineRule="auto"/>
        <w:ind w:left="1146"/>
        <w:rPr>
          <w:rFonts w:ascii="Times New Roman" w:eastAsia="Times New Roman" w:hAnsi="Times New Roman" w:cs="Times New Roman"/>
          <w:sz w:val="24"/>
          <w:szCs w:val="24"/>
          <w:lang w:eastAsia="pl-PL"/>
        </w:rPr>
      </w:pPr>
    </w:p>
    <w:p w:rsidR="003E7487" w:rsidRPr="003E7487" w:rsidRDefault="003E7487" w:rsidP="003E7487">
      <w:pPr>
        <w:pStyle w:val="Akapitzlist"/>
        <w:spacing w:after="0" w:line="240" w:lineRule="auto"/>
        <w:ind w:left="1146"/>
        <w:rPr>
          <w:rFonts w:ascii="Times New Roman" w:eastAsia="Times New Roman" w:hAnsi="Times New Roman" w:cs="Times New Roman"/>
          <w:sz w:val="24"/>
          <w:szCs w:val="24"/>
          <w:lang w:eastAsia="pl-PL"/>
        </w:rPr>
      </w:pPr>
      <w:r w:rsidRPr="003E7487">
        <w:rPr>
          <w:rFonts w:ascii="Times New Roman" w:eastAsia="Times New Roman" w:hAnsi="Times New Roman" w:cs="Times New Roman"/>
          <w:sz w:val="24"/>
          <w:szCs w:val="24"/>
          <w:lang w:eastAsia="pl-PL"/>
        </w:rPr>
        <w:t>Soczewka o większej średnicy działa podobnie jak lejek i zbiera o wiele więcej światła, czyli obrazu od teleskopu z soczewką o mniejszej średnicy.</w:t>
      </w:r>
    </w:p>
    <w:p w:rsidR="003E7487" w:rsidRPr="003E7487" w:rsidRDefault="003E7487" w:rsidP="003E7487">
      <w:pPr>
        <w:pStyle w:val="Akapitzlist"/>
        <w:spacing w:after="0" w:line="240" w:lineRule="auto"/>
        <w:ind w:left="1146"/>
        <w:rPr>
          <w:rFonts w:ascii="Times New Roman" w:eastAsia="Times New Roman" w:hAnsi="Times New Roman" w:cs="Times New Roman"/>
          <w:sz w:val="24"/>
          <w:szCs w:val="24"/>
          <w:lang w:eastAsia="pl-PL"/>
        </w:rPr>
      </w:pPr>
    </w:p>
    <w:p w:rsidR="003E7487" w:rsidRPr="003E7487" w:rsidRDefault="003E7487" w:rsidP="003E7487">
      <w:pPr>
        <w:pStyle w:val="Akapitzlist"/>
        <w:spacing w:after="0" w:line="240" w:lineRule="auto"/>
        <w:ind w:left="1146"/>
        <w:rPr>
          <w:rFonts w:ascii="Times New Roman" w:eastAsia="Times New Roman" w:hAnsi="Times New Roman" w:cs="Times New Roman"/>
          <w:sz w:val="24"/>
          <w:szCs w:val="24"/>
          <w:lang w:eastAsia="pl-PL"/>
        </w:rPr>
      </w:pPr>
      <w:r w:rsidRPr="003E7487">
        <w:rPr>
          <w:rFonts w:ascii="Times New Roman" w:eastAsia="Times New Roman" w:hAnsi="Times New Roman" w:cs="Times New Roman"/>
          <w:b/>
          <w:sz w:val="24"/>
          <w:szCs w:val="24"/>
          <w:lang w:eastAsia="pl-PL"/>
        </w:rPr>
        <w:t>4.</w:t>
      </w:r>
      <w:r w:rsidRPr="003E7487">
        <w:rPr>
          <w:rFonts w:ascii="Times New Roman" w:eastAsia="Times New Roman" w:hAnsi="Times New Roman" w:cs="Times New Roman"/>
          <w:sz w:val="24"/>
          <w:szCs w:val="24"/>
          <w:lang w:eastAsia="pl-PL"/>
        </w:rPr>
        <w:t xml:space="preserve"> Grubość atmosfery ziemskiej mierzona przy pomocy upływu czasu.</w:t>
      </w:r>
    </w:p>
    <w:p w:rsidR="003E7487" w:rsidRPr="003E7487" w:rsidRDefault="003E7487" w:rsidP="003E7487">
      <w:pPr>
        <w:pStyle w:val="Akapitzlist"/>
        <w:spacing w:after="0" w:line="240" w:lineRule="auto"/>
        <w:ind w:left="1146"/>
        <w:rPr>
          <w:rFonts w:ascii="Times New Roman" w:eastAsia="Times New Roman" w:hAnsi="Times New Roman" w:cs="Times New Roman"/>
          <w:sz w:val="24"/>
          <w:szCs w:val="24"/>
          <w:lang w:eastAsia="pl-PL"/>
        </w:rPr>
      </w:pPr>
    </w:p>
    <w:p w:rsidR="003E7487" w:rsidRPr="003E7487" w:rsidRDefault="003E7487" w:rsidP="007125A4">
      <w:pPr>
        <w:pStyle w:val="Akapitzlist"/>
        <w:spacing w:after="0" w:line="240" w:lineRule="auto"/>
        <w:ind w:left="1146" w:firstLine="270"/>
        <w:rPr>
          <w:rFonts w:ascii="Times New Roman" w:eastAsia="Times New Roman" w:hAnsi="Times New Roman" w:cs="Times New Roman"/>
          <w:sz w:val="24"/>
          <w:szCs w:val="24"/>
          <w:lang w:eastAsia="pl-PL"/>
        </w:rPr>
      </w:pPr>
      <w:r w:rsidRPr="003E7487">
        <w:rPr>
          <w:rFonts w:ascii="Times New Roman" w:eastAsia="Times New Roman" w:hAnsi="Times New Roman" w:cs="Times New Roman"/>
          <w:sz w:val="24"/>
          <w:szCs w:val="24"/>
          <w:lang w:eastAsia="pl-PL"/>
        </w:rPr>
        <w:t>Gdy jesteśmy na idealnie płaskiej równinie, gdzie widoczność ogranicza jedynie zakrzywienie kształtu Ziemi, a Słońce właśnie zachodzi, to na przeciwko Słońca powstaje łuk światła, który jest odbiciem od atmosfery ostatnich promieni słonecznych. Na początku ów łuk jest nisko, lecz im niżej jest Słońce, tym wyżej łuk się podnosi w stronę zenitu. Mierząc wysokość kątową  Słońca i czas</w:t>
      </w:r>
      <w:r w:rsidR="0055412F">
        <w:rPr>
          <w:rFonts w:ascii="Times New Roman" w:eastAsia="Times New Roman" w:hAnsi="Times New Roman" w:cs="Times New Roman"/>
          <w:sz w:val="24"/>
          <w:szCs w:val="24"/>
          <w:lang w:eastAsia="pl-PL"/>
        </w:rPr>
        <w:t>,</w:t>
      </w:r>
      <w:r w:rsidRPr="003E7487">
        <w:rPr>
          <w:rFonts w:ascii="Times New Roman" w:eastAsia="Times New Roman" w:hAnsi="Times New Roman" w:cs="Times New Roman"/>
          <w:sz w:val="24"/>
          <w:szCs w:val="24"/>
          <w:lang w:eastAsia="pl-PL"/>
        </w:rPr>
        <w:t xml:space="preserve"> z jakim się obniża, jednocześnie robiąc to samo z owym "łukiem" ,korzystając z odpowiednich wzorów trygonometrycznych można ustalić "umowną" grubość atmosfery.</w:t>
      </w:r>
    </w:p>
    <w:p w:rsidR="003E7487" w:rsidRPr="003E7487" w:rsidRDefault="003E7487" w:rsidP="003E7487">
      <w:pPr>
        <w:pStyle w:val="Akapitzlist"/>
        <w:spacing w:after="0" w:line="240" w:lineRule="auto"/>
        <w:ind w:left="1146"/>
        <w:rPr>
          <w:rFonts w:ascii="Times New Roman" w:eastAsia="Times New Roman" w:hAnsi="Times New Roman" w:cs="Times New Roman"/>
          <w:sz w:val="24"/>
          <w:szCs w:val="24"/>
          <w:lang w:eastAsia="pl-PL"/>
        </w:rPr>
      </w:pPr>
      <w:r w:rsidRPr="003E7487">
        <w:rPr>
          <w:rFonts w:ascii="Times New Roman" w:eastAsia="Times New Roman" w:hAnsi="Times New Roman" w:cs="Times New Roman"/>
          <w:sz w:val="24"/>
          <w:szCs w:val="24"/>
          <w:lang w:eastAsia="pl-PL"/>
        </w:rPr>
        <w:t>Wysokość tę można pozyskać posługując się kwadrantem lub po prostu wyciągnąć ramię równolegle do ziemi i na wprost obiektu i zmierzyć wysokość obiektu nad naszym ramieniem. Wysokość ta podana w centymetrach jest z niewielkim przybliżeniem równa wysokości kątowej tego obiektu nad horyzontem. </w:t>
      </w:r>
    </w:p>
    <w:p w:rsidR="003E7487" w:rsidRPr="003E7487" w:rsidRDefault="003E7487" w:rsidP="003E7487">
      <w:pPr>
        <w:pStyle w:val="Akapitzlist"/>
        <w:spacing w:after="0" w:line="240" w:lineRule="auto"/>
        <w:ind w:left="1146"/>
        <w:rPr>
          <w:rFonts w:ascii="Times New Roman" w:eastAsia="Times New Roman" w:hAnsi="Times New Roman" w:cs="Times New Roman"/>
          <w:sz w:val="24"/>
          <w:szCs w:val="24"/>
          <w:lang w:eastAsia="pl-PL"/>
        </w:rPr>
      </w:pPr>
    </w:p>
    <w:p w:rsidR="003E7487" w:rsidRPr="003E7487" w:rsidRDefault="003E7487" w:rsidP="003E7487">
      <w:pPr>
        <w:pStyle w:val="Akapitzlist"/>
        <w:spacing w:after="0" w:line="240" w:lineRule="auto"/>
        <w:ind w:left="1146"/>
        <w:rPr>
          <w:rFonts w:ascii="Times New Roman" w:eastAsia="Times New Roman" w:hAnsi="Times New Roman" w:cs="Times New Roman"/>
          <w:sz w:val="24"/>
          <w:szCs w:val="24"/>
          <w:lang w:eastAsia="pl-PL"/>
        </w:rPr>
      </w:pPr>
      <w:r w:rsidRPr="003E7487">
        <w:rPr>
          <w:rFonts w:ascii="Times New Roman" w:eastAsia="Times New Roman" w:hAnsi="Times New Roman" w:cs="Times New Roman"/>
          <w:b/>
          <w:sz w:val="24"/>
          <w:szCs w:val="24"/>
          <w:lang w:eastAsia="pl-PL"/>
        </w:rPr>
        <w:t>5.</w:t>
      </w:r>
      <w:r w:rsidRPr="003E7487">
        <w:rPr>
          <w:rFonts w:ascii="Times New Roman" w:eastAsia="Times New Roman" w:hAnsi="Times New Roman" w:cs="Times New Roman"/>
          <w:sz w:val="24"/>
          <w:szCs w:val="24"/>
          <w:lang w:eastAsia="pl-PL"/>
        </w:rPr>
        <w:t xml:space="preserve"> Dlaczego w Europie nie ma wielkich obserwatoriów astronomicznych?</w:t>
      </w:r>
    </w:p>
    <w:p w:rsidR="003E7487" w:rsidRPr="003E7487" w:rsidRDefault="003E7487" w:rsidP="003E7487">
      <w:pPr>
        <w:pStyle w:val="Akapitzlist"/>
        <w:spacing w:after="0" w:line="240" w:lineRule="auto"/>
        <w:ind w:left="1146"/>
        <w:rPr>
          <w:rFonts w:ascii="Times New Roman" w:eastAsia="Times New Roman" w:hAnsi="Times New Roman" w:cs="Times New Roman"/>
          <w:sz w:val="24"/>
          <w:szCs w:val="24"/>
          <w:lang w:eastAsia="pl-PL"/>
        </w:rPr>
      </w:pPr>
    </w:p>
    <w:p w:rsidR="003E7487" w:rsidRPr="003E7487" w:rsidRDefault="003E7487" w:rsidP="003E7487">
      <w:pPr>
        <w:pStyle w:val="Akapitzlist"/>
        <w:spacing w:after="0" w:line="240" w:lineRule="auto"/>
        <w:ind w:left="1146"/>
        <w:rPr>
          <w:rFonts w:ascii="Times New Roman" w:eastAsia="Times New Roman" w:hAnsi="Times New Roman" w:cs="Times New Roman"/>
          <w:sz w:val="24"/>
          <w:szCs w:val="24"/>
          <w:lang w:eastAsia="pl-PL"/>
        </w:rPr>
      </w:pPr>
      <w:r w:rsidRPr="003E7487">
        <w:rPr>
          <w:rFonts w:ascii="Times New Roman" w:eastAsia="Times New Roman" w:hAnsi="Times New Roman" w:cs="Times New Roman"/>
          <w:sz w:val="24"/>
          <w:szCs w:val="24"/>
          <w:lang w:eastAsia="pl-PL"/>
        </w:rPr>
        <w:t>Ze względu na niestabilne warunki atmosferyczne panujące na tym kontynencie, częste zachmurzenie nieba, zły "widok" na Kosmos jak i duże zanieczyszczenie światłem.</w:t>
      </w:r>
    </w:p>
    <w:p w:rsidR="003E7487" w:rsidRPr="003E7487" w:rsidRDefault="003E7487" w:rsidP="003E7487">
      <w:pPr>
        <w:pStyle w:val="Akapitzlist"/>
        <w:spacing w:after="0" w:line="240" w:lineRule="auto"/>
        <w:ind w:left="1146"/>
        <w:rPr>
          <w:rFonts w:ascii="Times New Roman" w:eastAsia="Times New Roman" w:hAnsi="Times New Roman" w:cs="Times New Roman"/>
          <w:sz w:val="24"/>
          <w:szCs w:val="24"/>
          <w:lang w:eastAsia="pl-PL"/>
        </w:rPr>
      </w:pPr>
    </w:p>
    <w:p w:rsidR="003E7487" w:rsidRPr="003E7487" w:rsidRDefault="003E7487" w:rsidP="003E7487">
      <w:pPr>
        <w:pStyle w:val="Akapitzlist"/>
        <w:spacing w:after="0" w:line="240" w:lineRule="auto"/>
        <w:ind w:left="1146"/>
        <w:rPr>
          <w:rFonts w:ascii="Times New Roman" w:eastAsia="Times New Roman" w:hAnsi="Times New Roman" w:cs="Times New Roman"/>
          <w:sz w:val="24"/>
          <w:szCs w:val="24"/>
          <w:lang w:eastAsia="pl-PL"/>
        </w:rPr>
      </w:pPr>
      <w:r w:rsidRPr="003E7487">
        <w:rPr>
          <w:rFonts w:ascii="Times New Roman" w:eastAsia="Times New Roman" w:hAnsi="Times New Roman" w:cs="Times New Roman"/>
          <w:b/>
          <w:sz w:val="24"/>
          <w:szCs w:val="24"/>
          <w:lang w:eastAsia="pl-PL"/>
        </w:rPr>
        <w:t>6.</w:t>
      </w:r>
      <w:r w:rsidRPr="003E7487">
        <w:rPr>
          <w:rFonts w:ascii="Times New Roman" w:eastAsia="Times New Roman" w:hAnsi="Times New Roman" w:cs="Times New Roman"/>
          <w:sz w:val="24"/>
          <w:szCs w:val="24"/>
          <w:lang w:eastAsia="pl-PL"/>
        </w:rPr>
        <w:t xml:space="preserve"> Dlaczego po zajściu Słońca przez pewien czas nadal jest widno?</w:t>
      </w:r>
    </w:p>
    <w:p w:rsidR="003E7487" w:rsidRPr="003E7487" w:rsidRDefault="003E7487" w:rsidP="003E7487">
      <w:pPr>
        <w:pStyle w:val="Akapitzlist"/>
        <w:spacing w:after="0" w:line="240" w:lineRule="auto"/>
        <w:ind w:left="1146"/>
        <w:rPr>
          <w:rFonts w:ascii="Times New Roman" w:eastAsia="Times New Roman" w:hAnsi="Times New Roman" w:cs="Times New Roman"/>
          <w:sz w:val="24"/>
          <w:szCs w:val="24"/>
          <w:lang w:eastAsia="pl-PL"/>
        </w:rPr>
      </w:pPr>
    </w:p>
    <w:p w:rsidR="003E7487" w:rsidRPr="003E7487" w:rsidRDefault="003E7487" w:rsidP="003E7487">
      <w:pPr>
        <w:pStyle w:val="Akapitzlist"/>
        <w:spacing w:after="0" w:line="240" w:lineRule="auto"/>
        <w:ind w:left="1146"/>
        <w:rPr>
          <w:rFonts w:ascii="Times New Roman" w:eastAsia="Times New Roman" w:hAnsi="Times New Roman" w:cs="Times New Roman"/>
          <w:sz w:val="24"/>
          <w:szCs w:val="24"/>
          <w:lang w:eastAsia="pl-PL"/>
        </w:rPr>
      </w:pPr>
      <w:r w:rsidRPr="003E7487">
        <w:rPr>
          <w:rFonts w:ascii="Times New Roman" w:eastAsia="Times New Roman" w:hAnsi="Times New Roman" w:cs="Times New Roman"/>
          <w:sz w:val="24"/>
          <w:szCs w:val="24"/>
          <w:lang w:eastAsia="pl-PL"/>
        </w:rPr>
        <w:t xml:space="preserve"> </w:t>
      </w:r>
      <w:r w:rsidRPr="003E7487">
        <w:rPr>
          <w:rFonts w:ascii="Times New Roman" w:eastAsia="Times New Roman" w:hAnsi="Times New Roman" w:cs="Times New Roman"/>
          <w:sz w:val="24"/>
          <w:szCs w:val="24"/>
          <w:lang w:eastAsia="pl-PL"/>
        </w:rPr>
        <w:tab/>
        <w:t>Chowające się za horyzont Słońce nadal rzuca promienie na "tylnią" część atmosfery ziemskiej, która odbija je dając światło docierające do oka obserwatora.</w:t>
      </w:r>
    </w:p>
    <w:p w:rsidR="003E7487" w:rsidRPr="003E7487" w:rsidRDefault="003E7487" w:rsidP="003E7487">
      <w:pPr>
        <w:pStyle w:val="Akapitzlist"/>
        <w:spacing w:after="0" w:line="240" w:lineRule="auto"/>
        <w:ind w:left="1146"/>
        <w:rPr>
          <w:rFonts w:ascii="Times New Roman" w:eastAsia="Times New Roman" w:hAnsi="Times New Roman" w:cs="Times New Roman"/>
          <w:sz w:val="24"/>
          <w:szCs w:val="24"/>
          <w:lang w:eastAsia="pl-PL"/>
        </w:rPr>
      </w:pPr>
    </w:p>
    <w:p w:rsidR="003E7487" w:rsidRPr="003E7487" w:rsidRDefault="003E7487" w:rsidP="003E7487">
      <w:pPr>
        <w:pStyle w:val="Akapitzlist"/>
        <w:spacing w:after="0" w:line="240" w:lineRule="auto"/>
        <w:ind w:left="1146"/>
        <w:rPr>
          <w:rFonts w:ascii="Times New Roman" w:eastAsia="Times New Roman" w:hAnsi="Times New Roman" w:cs="Times New Roman"/>
          <w:sz w:val="24"/>
          <w:szCs w:val="24"/>
          <w:lang w:eastAsia="pl-PL"/>
        </w:rPr>
      </w:pPr>
      <w:r w:rsidRPr="003E7487">
        <w:rPr>
          <w:rFonts w:ascii="Times New Roman" w:eastAsia="Times New Roman" w:hAnsi="Times New Roman" w:cs="Times New Roman"/>
          <w:b/>
          <w:sz w:val="24"/>
          <w:szCs w:val="24"/>
          <w:lang w:eastAsia="pl-PL"/>
        </w:rPr>
        <w:t>7.</w:t>
      </w:r>
      <w:r w:rsidRPr="003E7487">
        <w:rPr>
          <w:rFonts w:ascii="Times New Roman" w:eastAsia="Times New Roman" w:hAnsi="Times New Roman" w:cs="Times New Roman"/>
          <w:sz w:val="24"/>
          <w:szCs w:val="24"/>
          <w:lang w:eastAsia="pl-PL"/>
        </w:rPr>
        <w:t xml:space="preserve"> Dlaczego na Ziemi w cieniu nadal widać przedmioty, a w Kosmosie nie?</w:t>
      </w:r>
    </w:p>
    <w:p w:rsidR="003E7487" w:rsidRPr="003E7487" w:rsidRDefault="003E7487" w:rsidP="003E7487">
      <w:pPr>
        <w:pStyle w:val="Akapitzlist"/>
        <w:spacing w:after="0" w:line="240" w:lineRule="auto"/>
        <w:ind w:left="1146"/>
        <w:rPr>
          <w:rFonts w:ascii="Times New Roman" w:eastAsia="Times New Roman" w:hAnsi="Times New Roman" w:cs="Times New Roman"/>
          <w:sz w:val="24"/>
          <w:szCs w:val="24"/>
          <w:lang w:eastAsia="pl-PL"/>
        </w:rPr>
      </w:pPr>
    </w:p>
    <w:p w:rsidR="003E7487" w:rsidRPr="003E7487" w:rsidRDefault="003E7487" w:rsidP="003E7487">
      <w:pPr>
        <w:pStyle w:val="Akapitzlist"/>
        <w:spacing w:after="0" w:line="240" w:lineRule="auto"/>
        <w:ind w:left="1146"/>
        <w:rPr>
          <w:rFonts w:ascii="Times New Roman" w:eastAsia="Times New Roman" w:hAnsi="Times New Roman" w:cs="Times New Roman"/>
          <w:sz w:val="24"/>
          <w:szCs w:val="24"/>
          <w:lang w:eastAsia="pl-PL"/>
        </w:rPr>
      </w:pPr>
      <w:r w:rsidRPr="003E7487">
        <w:rPr>
          <w:rFonts w:ascii="Times New Roman" w:eastAsia="Times New Roman" w:hAnsi="Times New Roman" w:cs="Times New Roman"/>
          <w:sz w:val="24"/>
          <w:szCs w:val="24"/>
          <w:lang w:eastAsia="pl-PL"/>
        </w:rPr>
        <w:t>Wszystkie przedmioty odbijają światło, więc na Ziemi cień nie jest zupełnie pozbawiony oświetlenia, a w Kosmosie owych przedmiotów/obiektów nie ma, więc w cieniu nie ma żadnego światła.</w:t>
      </w:r>
    </w:p>
    <w:p w:rsidR="003E7487" w:rsidRPr="003E7487" w:rsidRDefault="003E7487" w:rsidP="003E7487">
      <w:pPr>
        <w:pStyle w:val="Akapitzlist"/>
        <w:spacing w:after="0" w:line="240" w:lineRule="auto"/>
        <w:ind w:left="1146"/>
        <w:rPr>
          <w:rFonts w:ascii="Times New Roman" w:eastAsia="Times New Roman" w:hAnsi="Times New Roman" w:cs="Times New Roman"/>
          <w:sz w:val="24"/>
          <w:szCs w:val="24"/>
          <w:lang w:eastAsia="pl-PL"/>
        </w:rPr>
      </w:pPr>
    </w:p>
    <w:p w:rsidR="003E7487" w:rsidRPr="003E7487" w:rsidRDefault="003E7487" w:rsidP="003E7487">
      <w:pPr>
        <w:pStyle w:val="Akapitzlist"/>
        <w:spacing w:after="0" w:line="240" w:lineRule="auto"/>
        <w:ind w:left="1146"/>
        <w:rPr>
          <w:rFonts w:ascii="Times New Roman" w:eastAsia="Times New Roman" w:hAnsi="Times New Roman" w:cs="Times New Roman"/>
          <w:sz w:val="24"/>
          <w:szCs w:val="24"/>
          <w:lang w:eastAsia="pl-PL"/>
        </w:rPr>
      </w:pPr>
      <w:r w:rsidRPr="003E7487">
        <w:rPr>
          <w:rFonts w:ascii="Times New Roman" w:eastAsia="Times New Roman" w:hAnsi="Times New Roman" w:cs="Times New Roman"/>
          <w:b/>
          <w:sz w:val="24"/>
          <w:szCs w:val="24"/>
          <w:lang w:eastAsia="pl-PL"/>
        </w:rPr>
        <w:lastRenderedPageBreak/>
        <w:t>8.</w:t>
      </w:r>
      <w:r w:rsidRPr="003E7487">
        <w:rPr>
          <w:rFonts w:ascii="Times New Roman" w:eastAsia="Times New Roman" w:hAnsi="Times New Roman" w:cs="Times New Roman"/>
          <w:sz w:val="24"/>
          <w:szCs w:val="24"/>
          <w:lang w:eastAsia="pl-PL"/>
        </w:rPr>
        <w:t xml:space="preserve"> Ciekawe obiekty do obserwacji przy pomocy amatorskiego sprzętu astronomicznego.</w:t>
      </w:r>
    </w:p>
    <w:p w:rsidR="003E7487" w:rsidRPr="003E7487" w:rsidRDefault="003E7487" w:rsidP="003E7487">
      <w:pPr>
        <w:pStyle w:val="Akapitzlist"/>
        <w:spacing w:after="0" w:line="240" w:lineRule="auto"/>
        <w:ind w:left="1146"/>
        <w:rPr>
          <w:rFonts w:ascii="Times New Roman" w:eastAsia="Times New Roman" w:hAnsi="Times New Roman" w:cs="Times New Roman"/>
          <w:sz w:val="24"/>
          <w:szCs w:val="24"/>
          <w:lang w:eastAsia="pl-PL"/>
        </w:rPr>
      </w:pPr>
    </w:p>
    <w:p w:rsidR="003E7487" w:rsidRPr="003E7487" w:rsidRDefault="003E7487" w:rsidP="003E7487">
      <w:pPr>
        <w:pStyle w:val="Akapitzlist"/>
        <w:spacing w:after="0" w:line="240" w:lineRule="auto"/>
        <w:ind w:left="1146"/>
        <w:rPr>
          <w:rFonts w:ascii="Times New Roman" w:eastAsia="Times New Roman" w:hAnsi="Times New Roman" w:cs="Times New Roman"/>
          <w:sz w:val="24"/>
          <w:szCs w:val="24"/>
          <w:lang w:eastAsia="pl-PL"/>
        </w:rPr>
      </w:pPr>
      <w:r w:rsidRPr="003E7487">
        <w:rPr>
          <w:rFonts w:ascii="Times New Roman" w:eastAsia="Times New Roman" w:hAnsi="Times New Roman" w:cs="Times New Roman"/>
          <w:sz w:val="24"/>
          <w:szCs w:val="24"/>
          <w:lang w:eastAsia="pl-PL"/>
        </w:rPr>
        <w:t xml:space="preserve">Orion i jego </w:t>
      </w:r>
      <w:r w:rsidR="0024689E">
        <w:rPr>
          <w:rFonts w:ascii="Times New Roman" w:eastAsia="Times New Roman" w:hAnsi="Times New Roman" w:cs="Times New Roman"/>
          <w:sz w:val="24"/>
          <w:szCs w:val="24"/>
          <w:lang w:eastAsia="pl-PL"/>
        </w:rPr>
        <w:t>mgławica, a także gwiazdy wokół.</w:t>
      </w:r>
    </w:p>
    <w:p w:rsidR="003E7487" w:rsidRPr="003E7487" w:rsidRDefault="003E7487" w:rsidP="003E7487">
      <w:pPr>
        <w:pStyle w:val="Akapitzlist"/>
        <w:spacing w:after="0" w:line="240" w:lineRule="auto"/>
        <w:ind w:left="1146"/>
        <w:rPr>
          <w:rFonts w:ascii="Times New Roman" w:eastAsia="Times New Roman" w:hAnsi="Times New Roman" w:cs="Times New Roman"/>
          <w:sz w:val="24"/>
          <w:szCs w:val="24"/>
          <w:lang w:eastAsia="pl-PL"/>
        </w:rPr>
      </w:pPr>
      <w:r w:rsidRPr="003E7487">
        <w:rPr>
          <w:rFonts w:ascii="Times New Roman" w:eastAsia="Times New Roman" w:hAnsi="Times New Roman" w:cs="Times New Roman"/>
          <w:sz w:val="24"/>
          <w:szCs w:val="24"/>
          <w:lang w:eastAsia="pl-PL"/>
        </w:rPr>
        <w:t>Większe gwiazdozbiory łatwe do odnalezienia dla laika.</w:t>
      </w:r>
    </w:p>
    <w:p w:rsidR="003E7487" w:rsidRPr="00BC3E6E" w:rsidRDefault="003E7487" w:rsidP="00BC3E6E">
      <w:pPr>
        <w:pStyle w:val="Akapitzlist"/>
        <w:spacing w:after="0" w:line="240" w:lineRule="auto"/>
        <w:ind w:left="1146"/>
        <w:rPr>
          <w:rFonts w:ascii="Times New Roman" w:eastAsia="Times New Roman" w:hAnsi="Times New Roman" w:cs="Times New Roman"/>
          <w:sz w:val="24"/>
          <w:szCs w:val="24"/>
          <w:lang w:eastAsia="pl-PL"/>
        </w:rPr>
      </w:pPr>
      <w:r w:rsidRPr="003E7487">
        <w:rPr>
          <w:rFonts w:ascii="Times New Roman" w:eastAsia="Times New Roman" w:hAnsi="Times New Roman" w:cs="Times New Roman"/>
          <w:sz w:val="24"/>
          <w:szCs w:val="24"/>
          <w:lang w:eastAsia="pl-PL"/>
        </w:rPr>
        <w:t>Księżyc i jego "morza"</w:t>
      </w:r>
      <w:r w:rsidR="0024689E">
        <w:rPr>
          <w:rFonts w:ascii="Times New Roman" w:eastAsia="Times New Roman" w:hAnsi="Times New Roman" w:cs="Times New Roman"/>
          <w:sz w:val="24"/>
          <w:szCs w:val="24"/>
          <w:lang w:eastAsia="pl-PL"/>
        </w:rPr>
        <w:t>.</w:t>
      </w:r>
    </w:p>
    <w:p w:rsidR="003E7487" w:rsidRPr="00BC3E6E" w:rsidRDefault="003E7487" w:rsidP="00BC3E6E">
      <w:pPr>
        <w:pStyle w:val="Akapitzlist"/>
        <w:ind w:left="1146"/>
        <w:jc w:val="right"/>
        <w:rPr>
          <w:i/>
        </w:rPr>
      </w:pPr>
      <w:r w:rsidRPr="003E7487">
        <w:rPr>
          <w:i/>
        </w:rPr>
        <w:t>Opracował:   Patryk  Jankowski</w:t>
      </w:r>
    </w:p>
    <w:p w:rsidR="007367D1" w:rsidRDefault="007367D1" w:rsidP="007367D1">
      <w:pPr>
        <w:pStyle w:val="Akapitzlist"/>
        <w:numPr>
          <w:ilvl w:val="0"/>
          <w:numId w:val="6"/>
        </w:numPr>
      </w:pPr>
      <w:r>
        <w:t>Uwagi</w:t>
      </w:r>
      <w:r w:rsidR="003E7487">
        <w:t>.</w:t>
      </w:r>
    </w:p>
    <w:p w:rsidR="003E7487" w:rsidRDefault="003E7487" w:rsidP="007125A4">
      <w:pPr>
        <w:pStyle w:val="Akapitzlist"/>
        <w:ind w:firstLine="426"/>
      </w:pPr>
      <w:r>
        <w:t xml:space="preserve">Niestety, podczas zajęć w Obserwatorium całkowite zachmurzenie uniemożliwiło obserwacje astronomiczne. Uczniowie poznali wyposażenie i techniki pomiaru, ale teoretycznie omówione przez dr  </w:t>
      </w:r>
      <w:r w:rsidR="007125A4">
        <w:t xml:space="preserve">Andrzeja </w:t>
      </w:r>
      <w:r>
        <w:t>Branickiego.</w:t>
      </w:r>
    </w:p>
    <w:p w:rsidR="007367D1" w:rsidRPr="00F91910" w:rsidRDefault="007367D1" w:rsidP="00F91910">
      <w:pPr>
        <w:pStyle w:val="Akapitzlist"/>
        <w:ind w:left="426"/>
        <w:rPr>
          <w:i/>
          <w:u w:val="single"/>
        </w:rPr>
      </w:pPr>
      <w:r w:rsidRPr="00FC0C6E">
        <w:rPr>
          <w:i/>
          <w:u w:val="single"/>
        </w:rPr>
        <w:t xml:space="preserve">SPOTKANIE </w:t>
      </w:r>
      <w:r>
        <w:rPr>
          <w:i/>
          <w:u w:val="single"/>
        </w:rPr>
        <w:t>6</w:t>
      </w:r>
    </w:p>
    <w:p w:rsidR="007367D1" w:rsidRDefault="007367D1" w:rsidP="00730159">
      <w:pPr>
        <w:pStyle w:val="Akapitzlist"/>
        <w:numPr>
          <w:ilvl w:val="0"/>
          <w:numId w:val="7"/>
        </w:numPr>
      </w:pPr>
      <w:r>
        <w:t xml:space="preserve">Termin – </w:t>
      </w:r>
      <w:r w:rsidR="00730159">
        <w:t xml:space="preserve"> </w:t>
      </w:r>
      <w:r w:rsidR="00160C15">
        <w:t>04</w:t>
      </w:r>
      <w:r w:rsidR="00730159">
        <w:t>.01.2010</w:t>
      </w:r>
    </w:p>
    <w:p w:rsidR="007367D1" w:rsidRPr="00160C15" w:rsidRDefault="007367D1" w:rsidP="00160C15">
      <w:pPr>
        <w:pStyle w:val="Akapitzlist"/>
        <w:numPr>
          <w:ilvl w:val="0"/>
          <w:numId w:val="7"/>
        </w:numPr>
        <w:rPr>
          <w:b/>
          <w:i/>
        </w:rPr>
      </w:pPr>
      <w:r>
        <w:t xml:space="preserve">Temat: </w:t>
      </w:r>
      <w:r w:rsidR="00730159">
        <w:t xml:space="preserve"> </w:t>
      </w:r>
      <w:r w:rsidR="00160C15" w:rsidRPr="00160C15">
        <w:rPr>
          <w:b/>
          <w:i/>
        </w:rPr>
        <w:t>Badanie aktywności Słońca.</w:t>
      </w:r>
    </w:p>
    <w:p w:rsidR="007367D1" w:rsidRDefault="007367D1" w:rsidP="007367D1">
      <w:pPr>
        <w:pStyle w:val="Akapitzlist"/>
        <w:numPr>
          <w:ilvl w:val="0"/>
          <w:numId w:val="7"/>
        </w:numPr>
      </w:pPr>
      <w:r>
        <w:t>Cele dydaktyczne</w:t>
      </w:r>
      <w:r w:rsidR="00160C15">
        <w:t>:  Zbadanie aktywności Słońca</w:t>
      </w:r>
      <w:r w:rsidR="00BC3E6E">
        <w:t>.</w:t>
      </w:r>
    </w:p>
    <w:p w:rsidR="007367D1" w:rsidRDefault="007367D1" w:rsidP="007367D1">
      <w:pPr>
        <w:pStyle w:val="Akapitzlist"/>
        <w:numPr>
          <w:ilvl w:val="0"/>
          <w:numId w:val="7"/>
        </w:numPr>
      </w:pPr>
      <w:r>
        <w:t>Przebieg zajęć</w:t>
      </w:r>
    </w:p>
    <w:p w:rsidR="006E5103" w:rsidRDefault="0024689E" w:rsidP="006E5103">
      <w:pPr>
        <w:pStyle w:val="Akapitzlist"/>
        <w:spacing w:after="0" w:line="240" w:lineRule="auto"/>
        <w:ind w:left="1146"/>
      </w:pPr>
      <w:r>
        <w:t xml:space="preserve">Ćwiczenie </w:t>
      </w:r>
    </w:p>
    <w:p w:rsidR="006E5103" w:rsidRDefault="006E5103" w:rsidP="002B45CA">
      <w:pPr>
        <w:pStyle w:val="Akapitzlist"/>
        <w:spacing w:after="0" w:line="240" w:lineRule="auto"/>
        <w:ind w:left="1146" w:firstLine="270"/>
      </w:pPr>
      <w:r>
        <w:t>Z danego miesiąca</w:t>
      </w:r>
      <w:r w:rsidR="00E73305">
        <w:t xml:space="preserve"> w roku</w:t>
      </w:r>
      <w:r w:rsidR="008A77EF">
        <w:t xml:space="preserve"> wybierz jeden spektro</w:t>
      </w:r>
      <w:r w:rsidR="00413E17">
        <w:t>he</w:t>
      </w:r>
      <w:r>
        <w:t>liogram.</w:t>
      </w:r>
      <w:r w:rsidR="00BC3E6E">
        <w:t xml:space="preserve"> Skopiuj go do schowka. Otwórz </w:t>
      </w:r>
      <w:proofErr w:type="spellStart"/>
      <w:r w:rsidR="00BC3E6E">
        <w:t>P</w:t>
      </w:r>
      <w:r>
        <w:t>aint</w:t>
      </w:r>
      <w:proofErr w:type="spellEnd"/>
      <w:r>
        <w:t xml:space="preserve"> i wklej obrazek, odwró</w:t>
      </w:r>
      <w:r w:rsidR="00C67B71">
        <w:t>ć jego kolory. Policz plamy na S</w:t>
      </w:r>
      <w:r>
        <w:t>łońcu z danego dnia a następnie podaj liczbę plam s</w:t>
      </w:r>
      <w:r w:rsidR="002B45CA">
        <w:t>zefowi projektu, który przedstawi dane w formie wykresu.</w:t>
      </w:r>
    </w:p>
    <w:p w:rsidR="006E5103" w:rsidRDefault="00E73305" w:rsidP="00E73305">
      <w:pPr>
        <w:pStyle w:val="Akapitzlist"/>
        <w:ind w:left="1146"/>
      </w:pPr>
      <w:r w:rsidRPr="00E73305">
        <w:rPr>
          <w:noProof/>
          <w:lang w:eastAsia="pl-PL"/>
        </w:rPr>
        <w:drawing>
          <wp:inline distT="0" distB="0" distL="0" distR="0">
            <wp:extent cx="5760720" cy="1754674"/>
            <wp:effectExtent l="19050" t="0" r="11430" b="0"/>
            <wp:docPr id="5" name="Wykres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2B45CA" w:rsidRDefault="002B45CA" w:rsidP="002B45CA">
      <w:pPr>
        <w:pStyle w:val="Akapitzlist"/>
        <w:spacing w:after="0" w:line="240" w:lineRule="auto"/>
        <w:ind w:left="1146" w:firstLine="270"/>
      </w:pPr>
      <w:r>
        <w:t xml:space="preserve">Otwórz plik w Excelu  na stronie </w:t>
      </w:r>
      <w:r w:rsidRPr="00F829F0">
        <w:t>http://www.pl.euhau.met</w:t>
      </w:r>
      <w:r>
        <w:t xml:space="preserve"> .</w:t>
      </w:r>
    </w:p>
    <w:p w:rsidR="00F91910" w:rsidRDefault="002B45CA" w:rsidP="00F91910">
      <w:pPr>
        <w:pStyle w:val="Akapitzlist"/>
        <w:ind w:left="1146"/>
      </w:pPr>
      <w:r>
        <w:t xml:space="preserve">Po wpisaniu danych automatycznie powinna pokazać się liczba Wolfa ukazująca liczbę plam  </w:t>
      </w:r>
    </w:p>
    <w:p w:rsidR="002B45CA" w:rsidRPr="00F91910" w:rsidRDefault="00F91910" w:rsidP="00F91910">
      <w:pPr>
        <w:pStyle w:val="Akapitzlist"/>
        <w:ind w:left="1146"/>
      </w:pPr>
      <w:r>
        <w:rPr>
          <w:i/>
        </w:rPr>
        <w:t>Określenie indeksu</w:t>
      </w:r>
      <w:r w:rsidRPr="00F91910">
        <w:rPr>
          <w:i/>
        </w:rPr>
        <w:t xml:space="preserve"> Wolfa dla 2002 roku</w:t>
      </w:r>
      <w:r>
        <w:t xml:space="preserve"> przedstawia poniższa tabela.</w:t>
      </w:r>
    </w:p>
    <w:tbl>
      <w:tblPr>
        <w:tblW w:w="6678" w:type="dxa"/>
        <w:tblInd w:w="55" w:type="dxa"/>
        <w:tblCellMar>
          <w:left w:w="70" w:type="dxa"/>
          <w:right w:w="70" w:type="dxa"/>
        </w:tblCellMar>
        <w:tblLook w:val="04A0"/>
      </w:tblPr>
      <w:tblGrid>
        <w:gridCol w:w="974"/>
        <w:gridCol w:w="1980"/>
        <w:gridCol w:w="2156"/>
        <w:gridCol w:w="1568"/>
      </w:tblGrid>
      <w:tr w:rsidR="00F91910" w:rsidRPr="00F91910" w:rsidTr="00F91910">
        <w:trPr>
          <w:trHeight w:val="266"/>
        </w:trPr>
        <w:tc>
          <w:tcPr>
            <w:tcW w:w="974" w:type="dxa"/>
            <w:tcBorders>
              <w:top w:val="nil"/>
              <w:left w:val="nil"/>
              <w:bottom w:val="nil"/>
              <w:right w:val="nil"/>
            </w:tcBorders>
            <w:shd w:val="clear" w:color="auto" w:fill="auto"/>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MIESIĄC</w:t>
            </w:r>
          </w:p>
        </w:tc>
        <w:tc>
          <w:tcPr>
            <w:tcW w:w="1980" w:type="dxa"/>
            <w:tcBorders>
              <w:top w:val="nil"/>
              <w:left w:val="nil"/>
              <w:bottom w:val="nil"/>
              <w:right w:val="nil"/>
            </w:tcBorders>
            <w:shd w:val="clear" w:color="FFFF00" w:fill="FFFF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Liczba grup (g)</w:t>
            </w:r>
          </w:p>
        </w:tc>
        <w:tc>
          <w:tcPr>
            <w:tcW w:w="2156" w:type="dxa"/>
            <w:tcBorders>
              <w:top w:val="nil"/>
              <w:left w:val="nil"/>
              <w:bottom w:val="nil"/>
              <w:right w:val="nil"/>
            </w:tcBorders>
            <w:shd w:val="clear" w:color="FFFF00" w:fill="FFFF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Liczba plam (s)</w:t>
            </w:r>
          </w:p>
        </w:tc>
        <w:tc>
          <w:tcPr>
            <w:tcW w:w="1568" w:type="dxa"/>
            <w:tcBorders>
              <w:top w:val="nil"/>
              <w:left w:val="nil"/>
              <w:bottom w:val="nil"/>
              <w:right w:val="nil"/>
            </w:tcBorders>
            <w:shd w:val="clear" w:color="993300" w:fill="FF00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Indeks Wolfa</w:t>
            </w:r>
          </w:p>
        </w:tc>
      </w:tr>
      <w:tr w:rsidR="00F91910" w:rsidRPr="00F91910" w:rsidTr="00F91910">
        <w:trPr>
          <w:trHeight w:val="266"/>
        </w:trPr>
        <w:tc>
          <w:tcPr>
            <w:tcW w:w="974" w:type="dxa"/>
            <w:tcBorders>
              <w:top w:val="nil"/>
              <w:left w:val="nil"/>
              <w:bottom w:val="nil"/>
              <w:right w:val="nil"/>
            </w:tcBorders>
            <w:shd w:val="clear" w:color="auto" w:fill="auto"/>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1</w:t>
            </w:r>
          </w:p>
        </w:tc>
        <w:tc>
          <w:tcPr>
            <w:tcW w:w="1980" w:type="dxa"/>
            <w:tcBorders>
              <w:top w:val="nil"/>
              <w:left w:val="nil"/>
              <w:bottom w:val="nil"/>
              <w:right w:val="nil"/>
            </w:tcBorders>
            <w:shd w:val="clear" w:color="FFFF00" w:fill="FFFF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0</w:t>
            </w:r>
          </w:p>
        </w:tc>
        <w:tc>
          <w:tcPr>
            <w:tcW w:w="2156" w:type="dxa"/>
            <w:tcBorders>
              <w:top w:val="nil"/>
              <w:left w:val="nil"/>
              <w:bottom w:val="nil"/>
              <w:right w:val="nil"/>
            </w:tcBorders>
            <w:shd w:val="clear" w:color="FFFF00" w:fill="FFFF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6</w:t>
            </w:r>
          </w:p>
        </w:tc>
        <w:tc>
          <w:tcPr>
            <w:tcW w:w="1568" w:type="dxa"/>
            <w:tcBorders>
              <w:top w:val="nil"/>
              <w:left w:val="nil"/>
              <w:bottom w:val="nil"/>
              <w:right w:val="nil"/>
            </w:tcBorders>
            <w:shd w:val="clear" w:color="993300" w:fill="FF00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6</w:t>
            </w:r>
          </w:p>
        </w:tc>
      </w:tr>
      <w:tr w:rsidR="00F91910" w:rsidRPr="00F91910" w:rsidTr="00F91910">
        <w:trPr>
          <w:trHeight w:val="266"/>
        </w:trPr>
        <w:tc>
          <w:tcPr>
            <w:tcW w:w="974" w:type="dxa"/>
            <w:tcBorders>
              <w:top w:val="nil"/>
              <w:left w:val="nil"/>
              <w:bottom w:val="nil"/>
              <w:right w:val="nil"/>
            </w:tcBorders>
            <w:shd w:val="clear" w:color="auto" w:fill="auto"/>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2</w:t>
            </w:r>
          </w:p>
        </w:tc>
        <w:tc>
          <w:tcPr>
            <w:tcW w:w="1980" w:type="dxa"/>
            <w:tcBorders>
              <w:top w:val="nil"/>
              <w:left w:val="nil"/>
              <w:bottom w:val="nil"/>
              <w:right w:val="nil"/>
            </w:tcBorders>
            <w:shd w:val="clear" w:color="FFFF00" w:fill="FFFF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0</w:t>
            </w:r>
          </w:p>
        </w:tc>
        <w:tc>
          <w:tcPr>
            <w:tcW w:w="2156" w:type="dxa"/>
            <w:tcBorders>
              <w:top w:val="nil"/>
              <w:left w:val="nil"/>
              <w:bottom w:val="nil"/>
              <w:right w:val="nil"/>
            </w:tcBorders>
            <w:shd w:val="clear" w:color="FFFF00" w:fill="FFFF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11</w:t>
            </w:r>
          </w:p>
        </w:tc>
        <w:tc>
          <w:tcPr>
            <w:tcW w:w="1568" w:type="dxa"/>
            <w:tcBorders>
              <w:top w:val="nil"/>
              <w:left w:val="nil"/>
              <w:bottom w:val="nil"/>
              <w:right w:val="nil"/>
            </w:tcBorders>
            <w:shd w:val="clear" w:color="993300" w:fill="FF00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11</w:t>
            </w:r>
          </w:p>
        </w:tc>
      </w:tr>
      <w:tr w:rsidR="00F91910" w:rsidRPr="00F91910" w:rsidTr="00F91910">
        <w:trPr>
          <w:trHeight w:val="266"/>
        </w:trPr>
        <w:tc>
          <w:tcPr>
            <w:tcW w:w="974" w:type="dxa"/>
            <w:tcBorders>
              <w:top w:val="nil"/>
              <w:left w:val="nil"/>
              <w:bottom w:val="nil"/>
              <w:right w:val="nil"/>
            </w:tcBorders>
            <w:shd w:val="clear" w:color="auto" w:fill="auto"/>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3</w:t>
            </w:r>
          </w:p>
        </w:tc>
        <w:tc>
          <w:tcPr>
            <w:tcW w:w="1980" w:type="dxa"/>
            <w:tcBorders>
              <w:top w:val="nil"/>
              <w:left w:val="nil"/>
              <w:bottom w:val="nil"/>
              <w:right w:val="nil"/>
            </w:tcBorders>
            <w:shd w:val="clear" w:color="FFFF00" w:fill="FFFF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0</w:t>
            </w:r>
          </w:p>
        </w:tc>
        <w:tc>
          <w:tcPr>
            <w:tcW w:w="2156" w:type="dxa"/>
            <w:tcBorders>
              <w:top w:val="nil"/>
              <w:left w:val="nil"/>
              <w:bottom w:val="nil"/>
              <w:right w:val="nil"/>
            </w:tcBorders>
            <w:shd w:val="clear" w:color="FFFF00" w:fill="FFFF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10</w:t>
            </w:r>
          </w:p>
        </w:tc>
        <w:tc>
          <w:tcPr>
            <w:tcW w:w="1568" w:type="dxa"/>
            <w:tcBorders>
              <w:top w:val="nil"/>
              <w:left w:val="nil"/>
              <w:bottom w:val="nil"/>
              <w:right w:val="nil"/>
            </w:tcBorders>
            <w:shd w:val="clear" w:color="993300" w:fill="FF00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0</w:t>
            </w:r>
          </w:p>
        </w:tc>
      </w:tr>
      <w:tr w:rsidR="00F91910" w:rsidRPr="00F91910" w:rsidTr="00F91910">
        <w:trPr>
          <w:trHeight w:val="266"/>
        </w:trPr>
        <w:tc>
          <w:tcPr>
            <w:tcW w:w="974" w:type="dxa"/>
            <w:tcBorders>
              <w:top w:val="nil"/>
              <w:left w:val="nil"/>
              <w:bottom w:val="nil"/>
              <w:right w:val="nil"/>
            </w:tcBorders>
            <w:shd w:val="clear" w:color="auto" w:fill="auto"/>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4</w:t>
            </w:r>
          </w:p>
        </w:tc>
        <w:tc>
          <w:tcPr>
            <w:tcW w:w="1980" w:type="dxa"/>
            <w:tcBorders>
              <w:top w:val="nil"/>
              <w:left w:val="nil"/>
              <w:bottom w:val="nil"/>
              <w:right w:val="nil"/>
            </w:tcBorders>
            <w:shd w:val="clear" w:color="FFFF00" w:fill="FFFF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0</w:t>
            </w:r>
          </w:p>
        </w:tc>
        <w:tc>
          <w:tcPr>
            <w:tcW w:w="2156" w:type="dxa"/>
            <w:tcBorders>
              <w:top w:val="nil"/>
              <w:left w:val="nil"/>
              <w:bottom w:val="nil"/>
              <w:right w:val="nil"/>
            </w:tcBorders>
            <w:shd w:val="clear" w:color="FFFF00" w:fill="FFFF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22</w:t>
            </w:r>
          </w:p>
        </w:tc>
        <w:tc>
          <w:tcPr>
            <w:tcW w:w="1568" w:type="dxa"/>
            <w:tcBorders>
              <w:top w:val="nil"/>
              <w:left w:val="nil"/>
              <w:bottom w:val="nil"/>
              <w:right w:val="nil"/>
            </w:tcBorders>
            <w:shd w:val="clear" w:color="993300" w:fill="FF00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22</w:t>
            </w:r>
          </w:p>
        </w:tc>
      </w:tr>
      <w:tr w:rsidR="00F91910" w:rsidRPr="00F91910" w:rsidTr="00F91910">
        <w:trPr>
          <w:trHeight w:val="266"/>
        </w:trPr>
        <w:tc>
          <w:tcPr>
            <w:tcW w:w="974" w:type="dxa"/>
            <w:tcBorders>
              <w:top w:val="nil"/>
              <w:left w:val="nil"/>
              <w:bottom w:val="nil"/>
              <w:right w:val="nil"/>
            </w:tcBorders>
            <w:shd w:val="clear" w:color="auto" w:fill="auto"/>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5</w:t>
            </w:r>
          </w:p>
        </w:tc>
        <w:tc>
          <w:tcPr>
            <w:tcW w:w="1980" w:type="dxa"/>
            <w:tcBorders>
              <w:top w:val="nil"/>
              <w:left w:val="nil"/>
              <w:bottom w:val="nil"/>
              <w:right w:val="nil"/>
            </w:tcBorders>
            <w:shd w:val="clear" w:color="FFFF00" w:fill="FFFF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0</w:t>
            </w:r>
          </w:p>
        </w:tc>
        <w:tc>
          <w:tcPr>
            <w:tcW w:w="2156" w:type="dxa"/>
            <w:tcBorders>
              <w:top w:val="nil"/>
              <w:left w:val="nil"/>
              <w:bottom w:val="nil"/>
              <w:right w:val="nil"/>
            </w:tcBorders>
            <w:shd w:val="clear" w:color="FFFF00" w:fill="FFFF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8</w:t>
            </w:r>
          </w:p>
        </w:tc>
        <w:tc>
          <w:tcPr>
            <w:tcW w:w="1568" w:type="dxa"/>
            <w:tcBorders>
              <w:top w:val="nil"/>
              <w:left w:val="nil"/>
              <w:bottom w:val="nil"/>
              <w:right w:val="nil"/>
            </w:tcBorders>
            <w:shd w:val="clear" w:color="993300" w:fill="FF00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8</w:t>
            </w:r>
          </w:p>
        </w:tc>
      </w:tr>
      <w:tr w:rsidR="00F91910" w:rsidRPr="00F91910" w:rsidTr="00F91910">
        <w:trPr>
          <w:trHeight w:val="266"/>
        </w:trPr>
        <w:tc>
          <w:tcPr>
            <w:tcW w:w="974" w:type="dxa"/>
            <w:tcBorders>
              <w:top w:val="nil"/>
              <w:left w:val="nil"/>
              <w:bottom w:val="nil"/>
              <w:right w:val="nil"/>
            </w:tcBorders>
            <w:shd w:val="clear" w:color="auto" w:fill="auto"/>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6</w:t>
            </w:r>
          </w:p>
        </w:tc>
        <w:tc>
          <w:tcPr>
            <w:tcW w:w="1980" w:type="dxa"/>
            <w:tcBorders>
              <w:top w:val="nil"/>
              <w:left w:val="nil"/>
              <w:bottom w:val="nil"/>
              <w:right w:val="nil"/>
            </w:tcBorders>
            <w:shd w:val="clear" w:color="FFFF00" w:fill="FFFF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0</w:t>
            </w:r>
          </w:p>
        </w:tc>
        <w:tc>
          <w:tcPr>
            <w:tcW w:w="2156" w:type="dxa"/>
            <w:tcBorders>
              <w:top w:val="nil"/>
              <w:left w:val="nil"/>
              <w:bottom w:val="nil"/>
              <w:right w:val="nil"/>
            </w:tcBorders>
            <w:shd w:val="clear" w:color="FFFF00" w:fill="FFFF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5</w:t>
            </w:r>
          </w:p>
        </w:tc>
        <w:tc>
          <w:tcPr>
            <w:tcW w:w="1568" w:type="dxa"/>
            <w:tcBorders>
              <w:top w:val="nil"/>
              <w:left w:val="nil"/>
              <w:bottom w:val="nil"/>
              <w:right w:val="nil"/>
            </w:tcBorders>
            <w:shd w:val="clear" w:color="993300" w:fill="FF00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5</w:t>
            </w:r>
          </w:p>
        </w:tc>
      </w:tr>
      <w:tr w:rsidR="00F91910" w:rsidRPr="00F91910" w:rsidTr="00F91910">
        <w:trPr>
          <w:trHeight w:val="266"/>
        </w:trPr>
        <w:tc>
          <w:tcPr>
            <w:tcW w:w="974" w:type="dxa"/>
            <w:tcBorders>
              <w:top w:val="nil"/>
              <w:left w:val="nil"/>
              <w:bottom w:val="nil"/>
              <w:right w:val="nil"/>
            </w:tcBorders>
            <w:shd w:val="clear" w:color="auto" w:fill="auto"/>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7</w:t>
            </w:r>
          </w:p>
        </w:tc>
        <w:tc>
          <w:tcPr>
            <w:tcW w:w="1980" w:type="dxa"/>
            <w:tcBorders>
              <w:top w:val="nil"/>
              <w:left w:val="nil"/>
              <w:bottom w:val="nil"/>
              <w:right w:val="nil"/>
            </w:tcBorders>
            <w:shd w:val="clear" w:color="FFFF00" w:fill="FFFF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0</w:t>
            </w:r>
          </w:p>
        </w:tc>
        <w:tc>
          <w:tcPr>
            <w:tcW w:w="2156" w:type="dxa"/>
            <w:tcBorders>
              <w:top w:val="nil"/>
              <w:left w:val="nil"/>
              <w:bottom w:val="nil"/>
              <w:right w:val="nil"/>
            </w:tcBorders>
            <w:shd w:val="clear" w:color="FFFF00" w:fill="FFFF00"/>
            <w:noWrap/>
            <w:vAlign w:val="bottom"/>
            <w:hideMark/>
          </w:tcPr>
          <w:p w:rsidR="00F91910" w:rsidRPr="00F91910" w:rsidRDefault="00F91910" w:rsidP="00D411CF">
            <w:pPr>
              <w:spacing w:after="0" w:line="240" w:lineRule="auto"/>
              <w:jc w:val="right"/>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11</w:t>
            </w:r>
          </w:p>
        </w:tc>
        <w:tc>
          <w:tcPr>
            <w:tcW w:w="1568" w:type="dxa"/>
            <w:tcBorders>
              <w:top w:val="nil"/>
              <w:left w:val="nil"/>
              <w:bottom w:val="nil"/>
              <w:right w:val="nil"/>
            </w:tcBorders>
            <w:shd w:val="clear" w:color="993300" w:fill="FF00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11</w:t>
            </w:r>
          </w:p>
        </w:tc>
      </w:tr>
      <w:tr w:rsidR="00F91910" w:rsidRPr="00F91910" w:rsidTr="00F91910">
        <w:trPr>
          <w:trHeight w:val="266"/>
        </w:trPr>
        <w:tc>
          <w:tcPr>
            <w:tcW w:w="974" w:type="dxa"/>
            <w:tcBorders>
              <w:top w:val="nil"/>
              <w:left w:val="nil"/>
              <w:bottom w:val="nil"/>
              <w:right w:val="nil"/>
            </w:tcBorders>
            <w:shd w:val="clear" w:color="auto" w:fill="auto"/>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8</w:t>
            </w:r>
          </w:p>
        </w:tc>
        <w:tc>
          <w:tcPr>
            <w:tcW w:w="1980" w:type="dxa"/>
            <w:tcBorders>
              <w:top w:val="nil"/>
              <w:left w:val="nil"/>
              <w:bottom w:val="nil"/>
              <w:right w:val="nil"/>
            </w:tcBorders>
            <w:shd w:val="clear" w:color="FFFF00" w:fill="FFFF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0</w:t>
            </w:r>
          </w:p>
        </w:tc>
        <w:tc>
          <w:tcPr>
            <w:tcW w:w="2156" w:type="dxa"/>
            <w:tcBorders>
              <w:top w:val="nil"/>
              <w:left w:val="nil"/>
              <w:bottom w:val="nil"/>
              <w:right w:val="nil"/>
            </w:tcBorders>
            <w:shd w:val="clear" w:color="FFFF00" w:fill="FFFF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19</w:t>
            </w:r>
          </w:p>
        </w:tc>
        <w:tc>
          <w:tcPr>
            <w:tcW w:w="1568" w:type="dxa"/>
            <w:tcBorders>
              <w:top w:val="nil"/>
              <w:left w:val="nil"/>
              <w:bottom w:val="nil"/>
              <w:right w:val="nil"/>
            </w:tcBorders>
            <w:shd w:val="clear" w:color="993300" w:fill="FF00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19</w:t>
            </w:r>
          </w:p>
        </w:tc>
      </w:tr>
      <w:tr w:rsidR="00F91910" w:rsidRPr="00F91910" w:rsidTr="00F91910">
        <w:trPr>
          <w:trHeight w:val="266"/>
        </w:trPr>
        <w:tc>
          <w:tcPr>
            <w:tcW w:w="974" w:type="dxa"/>
            <w:tcBorders>
              <w:top w:val="nil"/>
              <w:left w:val="nil"/>
              <w:bottom w:val="nil"/>
              <w:right w:val="nil"/>
            </w:tcBorders>
            <w:shd w:val="clear" w:color="auto" w:fill="auto"/>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9</w:t>
            </w:r>
          </w:p>
        </w:tc>
        <w:tc>
          <w:tcPr>
            <w:tcW w:w="1980" w:type="dxa"/>
            <w:tcBorders>
              <w:top w:val="nil"/>
              <w:left w:val="nil"/>
              <w:bottom w:val="nil"/>
              <w:right w:val="nil"/>
            </w:tcBorders>
            <w:shd w:val="clear" w:color="FFFF00" w:fill="FFFF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0</w:t>
            </w:r>
          </w:p>
        </w:tc>
        <w:tc>
          <w:tcPr>
            <w:tcW w:w="2156" w:type="dxa"/>
            <w:tcBorders>
              <w:top w:val="nil"/>
              <w:left w:val="nil"/>
              <w:bottom w:val="nil"/>
              <w:right w:val="nil"/>
            </w:tcBorders>
            <w:shd w:val="clear" w:color="FFFF00" w:fill="FFFF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16</w:t>
            </w:r>
          </w:p>
        </w:tc>
        <w:tc>
          <w:tcPr>
            <w:tcW w:w="1568" w:type="dxa"/>
            <w:tcBorders>
              <w:top w:val="nil"/>
              <w:left w:val="nil"/>
              <w:bottom w:val="nil"/>
              <w:right w:val="nil"/>
            </w:tcBorders>
            <w:shd w:val="clear" w:color="993300" w:fill="FF00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16</w:t>
            </w:r>
          </w:p>
        </w:tc>
      </w:tr>
      <w:tr w:rsidR="00F91910" w:rsidRPr="00F91910" w:rsidTr="00F91910">
        <w:trPr>
          <w:trHeight w:val="266"/>
        </w:trPr>
        <w:tc>
          <w:tcPr>
            <w:tcW w:w="974" w:type="dxa"/>
            <w:tcBorders>
              <w:top w:val="nil"/>
              <w:left w:val="nil"/>
              <w:bottom w:val="nil"/>
              <w:right w:val="nil"/>
            </w:tcBorders>
            <w:shd w:val="clear" w:color="auto" w:fill="auto"/>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10</w:t>
            </w:r>
          </w:p>
        </w:tc>
        <w:tc>
          <w:tcPr>
            <w:tcW w:w="1980" w:type="dxa"/>
            <w:tcBorders>
              <w:top w:val="nil"/>
              <w:left w:val="nil"/>
              <w:bottom w:val="nil"/>
              <w:right w:val="nil"/>
            </w:tcBorders>
            <w:shd w:val="clear" w:color="FFFF00" w:fill="FFFF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0</w:t>
            </w:r>
          </w:p>
        </w:tc>
        <w:tc>
          <w:tcPr>
            <w:tcW w:w="2156" w:type="dxa"/>
            <w:tcBorders>
              <w:top w:val="nil"/>
              <w:left w:val="nil"/>
              <w:bottom w:val="nil"/>
              <w:right w:val="nil"/>
            </w:tcBorders>
            <w:shd w:val="clear" w:color="FFFF00" w:fill="FFFF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13</w:t>
            </w:r>
          </w:p>
        </w:tc>
        <w:tc>
          <w:tcPr>
            <w:tcW w:w="1568" w:type="dxa"/>
            <w:tcBorders>
              <w:top w:val="nil"/>
              <w:left w:val="nil"/>
              <w:bottom w:val="nil"/>
              <w:right w:val="nil"/>
            </w:tcBorders>
            <w:shd w:val="clear" w:color="993300" w:fill="FF00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13</w:t>
            </w:r>
          </w:p>
        </w:tc>
      </w:tr>
      <w:tr w:rsidR="00F91910" w:rsidRPr="00F91910" w:rsidTr="00F91910">
        <w:trPr>
          <w:trHeight w:val="266"/>
        </w:trPr>
        <w:tc>
          <w:tcPr>
            <w:tcW w:w="974" w:type="dxa"/>
            <w:tcBorders>
              <w:top w:val="nil"/>
              <w:left w:val="nil"/>
              <w:bottom w:val="nil"/>
              <w:right w:val="nil"/>
            </w:tcBorders>
            <w:shd w:val="clear" w:color="auto" w:fill="auto"/>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11</w:t>
            </w:r>
          </w:p>
        </w:tc>
        <w:tc>
          <w:tcPr>
            <w:tcW w:w="1980" w:type="dxa"/>
            <w:tcBorders>
              <w:top w:val="nil"/>
              <w:left w:val="nil"/>
              <w:bottom w:val="nil"/>
              <w:right w:val="nil"/>
            </w:tcBorders>
            <w:shd w:val="clear" w:color="FFFF00" w:fill="FFFF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0</w:t>
            </w:r>
          </w:p>
        </w:tc>
        <w:tc>
          <w:tcPr>
            <w:tcW w:w="2156" w:type="dxa"/>
            <w:tcBorders>
              <w:top w:val="nil"/>
              <w:left w:val="nil"/>
              <w:bottom w:val="nil"/>
              <w:right w:val="nil"/>
            </w:tcBorders>
            <w:shd w:val="clear" w:color="FFFF00" w:fill="FFFF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8</w:t>
            </w:r>
          </w:p>
        </w:tc>
        <w:tc>
          <w:tcPr>
            <w:tcW w:w="1568" w:type="dxa"/>
            <w:tcBorders>
              <w:top w:val="nil"/>
              <w:left w:val="nil"/>
              <w:bottom w:val="nil"/>
              <w:right w:val="nil"/>
            </w:tcBorders>
            <w:shd w:val="clear" w:color="993300" w:fill="FF00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8</w:t>
            </w:r>
          </w:p>
        </w:tc>
      </w:tr>
      <w:tr w:rsidR="00F91910" w:rsidRPr="00F91910" w:rsidTr="00F91910">
        <w:trPr>
          <w:trHeight w:val="266"/>
        </w:trPr>
        <w:tc>
          <w:tcPr>
            <w:tcW w:w="974" w:type="dxa"/>
            <w:tcBorders>
              <w:top w:val="nil"/>
              <w:left w:val="nil"/>
              <w:bottom w:val="nil"/>
              <w:right w:val="nil"/>
            </w:tcBorders>
            <w:shd w:val="clear" w:color="auto" w:fill="auto"/>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12</w:t>
            </w:r>
          </w:p>
        </w:tc>
        <w:tc>
          <w:tcPr>
            <w:tcW w:w="1980" w:type="dxa"/>
            <w:tcBorders>
              <w:top w:val="nil"/>
              <w:left w:val="nil"/>
              <w:bottom w:val="nil"/>
              <w:right w:val="nil"/>
            </w:tcBorders>
            <w:shd w:val="clear" w:color="FFFF00" w:fill="FFFF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0</w:t>
            </w:r>
          </w:p>
        </w:tc>
        <w:tc>
          <w:tcPr>
            <w:tcW w:w="2156" w:type="dxa"/>
            <w:tcBorders>
              <w:top w:val="nil"/>
              <w:left w:val="nil"/>
              <w:bottom w:val="nil"/>
              <w:right w:val="nil"/>
            </w:tcBorders>
            <w:shd w:val="clear" w:color="FFFF00" w:fill="FFFF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5</w:t>
            </w:r>
          </w:p>
        </w:tc>
        <w:tc>
          <w:tcPr>
            <w:tcW w:w="1568" w:type="dxa"/>
            <w:tcBorders>
              <w:top w:val="nil"/>
              <w:left w:val="nil"/>
              <w:bottom w:val="nil"/>
              <w:right w:val="nil"/>
            </w:tcBorders>
            <w:shd w:val="clear" w:color="993300" w:fill="FF0000"/>
            <w:noWrap/>
            <w:vAlign w:val="bottom"/>
            <w:hideMark/>
          </w:tcPr>
          <w:p w:rsidR="00F91910" w:rsidRPr="00F91910" w:rsidRDefault="00F91910" w:rsidP="00F91910">
            <w:pPr>
              <w:spacing w:after="0" w:line="240" w:lineRule="auto"/>
              <w:rPr>
                <w:rFonts w:ascii="Arial" w:eastAsia="Times New Roman" w:hAnsi="Arial" w:cs="Arial"/>
                <w:b/>
                <w:bCs/>
                <w:sz w:val="20"/>
                <w:szCs w:val="20"/>
                <w:lang w:eastAsia="pl-PL"/>
              </w:rPr>
            </w:pPr>
            <w:r w:rsidRPr="00F91910">
              <w:rPr>
                <w:rFonts w:ascii="Arial" w:eastAsia="Times New Roman" w:hAnsi="Arial" w:cs="Arial"/>
                <w:b/>
                <w:bCs/>
                <w:sz w:val="20"/>
                <w:szCs w:val="20"/>
                <w:lang w:eastAsia="pl-PL"/>
              </w:rPr>
              <w:t>5</w:t>
            </w:r>
          </w:p>
        </w:tc>
      </w:tr>
    </w:tbl>
    <w:p w:rsidR="00617170" w:rsidRDefault="00617170" w:rsidP="00260320">
      <w:pPr>
        <w:pStyle w:val="Akapitzlist"/>
        <w:ind w:left="1146"/>
      </w:pPr>
    </w:p>
    <w:p w:rsidR="005E3A42" w:rsidRDefault="00BC3E6E" w:rsidP="006E5103">
      <w:pPr>
        <w:pStyle w:val="Akapitzlist"/>
        <w:ind w:left="1146"/>
      </w:pPr>
      <w:r>
        <w:t xml:space="preserve">Najwięcej plam na Słońcu zaobserwowano w miesiącu kwietniu – wniosek na podstawie </w:t>
      </w:r>
      <w:r w:rsidR="0055249D">
        <w:t xml:space="preserve">wykonanej przez uczniów </w:t>
      </w:r>
      <w:r>
        <w:t>analizy spektroheliogramów z poszczególnych miesi</w:t>
      </w:r>
      <w:r w:rsidR="0055249D">
        <w:t>ę</w:t>
      </w:r>
      <w:r>
        <w:t>c</w:t>
      </w:r>
      <w:r w:rsidR="0055249D">
        <w:t>y</w:t>
      </w:r>
      <w:r w:rsidR="0055249D">
        <w:br/>
      </w:r>
      <w:r>
        <w:t xml:space="preserve"> 2002 roku.</w:t>
      </w:r>
    </w:p>
    <w:p w:rsidR="007125A4" w:rsidRDefault="007367D1" w:rsidP="007125A4">
      <w:pPr>
        <w:pStyle w:val="Akapitzlist"/>
        <w:numPr>
          <w:ilvl w:val="0"/>
          <w:numId w:val="7"/>
        </w:numPr>
      </w:pPr>
      <w:r w:rsidRPr="00334823">
        <w:t>Uwagi</w:t>
      </w:r>
      <w:r w:rsidR="00617170" w:rsidRPr="00334823">
        <w:t>.</w:t>
      </w:r>
      <w:r w:rsidR="007125A4">
        <w:t xml:space="preserve">   </w:t>
      </w:r>
      <w:r w:rsidR="00617170">
        <w:t>Z analizy spektroheliogramów wynika, że liczba plam na Słońcu ulega cyklicznej zmianie. W rzeczywistości  cykl aktywności Słońca powtarza się co 11 lat. Ma to wpływ na życie na Ziemi</w:t>
      </w:r>
      <w:r w:rsidR="007125A4">
        <w:t>, np. można to zauwa</w:t>
      </w:r>
      <w:r w:rsidR="00BC3E6E">
        <w:t xml:space="preserve">żyć w słojach wzrostowych drzew, </w:t>
      </w:r>
      <w:r w:rsidR="008870DF">
        <w:t xml:space="preserve">cyklicznie występuje </w:t>
      </w:r>
      <w:r w:rsidR="00BC3E6E">
        <w:t>zaburzenie pola magnetycznego Ziemi.</w:t>
      </w:r>
    </w:p>
    <w:p w:rsidR="007367D1" w:rsidRPr="00FC0C6E" w:rsidRDefault="007367D1" w:rsidP="007125A4">
      <w:pPr>
        <w:pStyle w:val="Akapitzlist"/>
        <w:numPr>
          <w:ilvl w:val="0"/>
          <w:numId w:val="7"/>
        </w:numPr>
      </w:pPr>
      <w:r w:rsidRPr="007125A4">
        <w:rPr>
          <w:i/>
          <w:u w:val="single"/>
        </w:rPr>
        <w:t>SPOTKANIE  7</w:t>
      </w:r>
    </w:p>
    <w:p w:rsidR="007367D1" w:rsidRDefault="007367D1" w:rsidP="007367D1">
      <w:pPr>
        <w:pStyle w:val="Akapitzlist"/>
        <w:numPr>
          <w:ilvl w:val="0"/>
          <w:numId w:val="8"/>
        </w:numPr>
      </w:pPr>
      <w:r>
        <w:t xml:space="preserve">Termin – </w:t>
      </w:r>
      <w:r w:rsidR="00836A73">
        <w:t>21.01.2010 godz. 18.00-19.30</w:t>
      </w:r>
    </w:p>
    <w:p w:rsidR="007367D1" w:rsidRDefault="007367D1" w:rsidP="00836A73">
      <w:pPr>
        <w:pStyle w:val="Akapitzlist"/>
        <w:numPr>
          <w:ilvl w:val="0"/>
          <w:numId w:val="8"/>
        </w:numPr>
      </w:pPr>
      <w:r>
        <w:t xml:space="preserve">Temat: </w:t>
      </w:r>
      <w:r w:rsidR="00836A73">
        <w:t xml:space="preserve"> ‘’Wycieczka ‘’na Księżyc.</w:t>
      </w:r>
    </w:p>
    <w:p w:rsidR="007367D1" w:rsidRDefault="007367D1" w:rsidP="007367D1">
      <w:pPr>
        <w:pStyle w:val="Akapitzlist"/>
        <w:numPr>
          <w:ilvl w:val="0"/>
          <w:numId w:val="8"/>
        </w:numPr>
      </w:pPr>
      <w:r>
        <w:t>Cele dydaktyczne</w:t>
      </w:r>
      <w:r w:rsidR="00836A73">
        <w:t>: Obserwacja powierzchni Księżyca</w:t>
      </w:r>
    </w:p>
    <w:p w:rsidR="007367D1" w:rsidRDefault="007367D1" w:rsidP="007367D1">
      <w:pPr>
        <w:pStyle w:val="Akapitzlist"/>
        <w:numPr>
          <w:ilvl w:val="0"/>
          <w:numId w:val="8"/>
        </w:numPr>
      </w:pPr>
      <w:r>
        <w:t>Przebieg zajęć</w:t>
      </w:r>
    </w:p>
    <w:p w:rsidR="00F132B6" w:rsidRDefault="003E1974" w:rsidP="003E1974">
      <w:pPr>
        <w:pStyle w:val="Akapitzlist"/>
        <w:numPr>
          <w:ilvl w:val="0"/>
          <w:numId w:val="13"/>
        </w:numPr>
      </w:pPr>
      <w:proofErr w:type="spellStart"/>
      <w:r>
        <w:t>Galileoskop</w:t>
      </w:r>
      <w:proofErr w:type="spellEnd"/>
      <w:r>
        <w:t xml:space="preserve"> umieszczono na statywie</w:t>
      </w:r>
    </w:p>
    <w:p w:rsidR="009B6861" w:rsidRDefault="009B6861" w:rsidP="003E1974">
      <w:pPr>
        <w:pStyle w:val="Akapitzlist"/>
        <w:numPr>
          <w:ilvl w:val="0"/>
          <w:numId w:val="13"/>
        </w:numPr>
      </w:pPr>
      <w:r>
        <w:t>Wycelowano w stronę Księżyca</w:t>
      </w:r>
    </w:p>
    <w:p w:rsidR="009B6861" w:rsidRDefault="009B6861" w:rsidP="003E1974">
      <w:pPr>
        <w:pStyle w:val="Akapitzlist"/>
        <w:numPr>
          <w:ilvl w:val="0"/>
          <w:numId w:val="13"/>
        </w:numPr>
      </w:pPr>
      <w:r>
        <w:t>Kwadrantem dokonano pomiaru jego wysokości na sferze niebieskiej</w:t>
      </w:r>
    </w:p>
    <w:p w:rsidR="009B6861" w:rsidRDefault="009B6861" w:rsidP="003E1974">
      <w:pPr>
        <w:pStyle w:val="Akapitzlist"/>
        <w:numPr>
          <w:ilvl w:val="0"/>
          <w:numId w:val="13"/>
        </w:numPr>
      </w:pPr>
      <w:r>
        <w:t>Uczniowie grupy kolejno patrzyli przez lunetę na  powierzchnię Srebrnego Globu</w:t>
      </w:r>
      <w:r>
        <w:br/>
        <w:t xml:space="preserve"> i szkicowali zaobserwowane kształty</w:t>
      </w:r>
    </w:p>
    <w:p w:rsidR="00F132B6" w:rsidRPr="009B6861" w:rsidRDefault="009B6861" w:rsidP="009B6861">
      <w:pPr>
        <w:pStyle w:val="Akapitzlist"/>
        <w:numPr>
          <w:ilvl w:val="0"/>
          <w:numId w:val="13"/>
        </w:numPr>
        <w:rPr>
          <w:sz w:val="20"/>
          <w:szCs w:val="20"/>
        </w:rPr>
      </w:pPr>
      <w:r>
        <w:t xml:space="preserve">Na podstawie mapy Księżyca zidentyfikowano obszary, a spostrzeżenia zapisano </w:t>
      </w:r>
      <w:r>
        <w:br/>
        <w:t>w raporcie obserwacji:</w:t>
      </w:r>
      <w:r>
        <w:br/>
      </w:r>
      <w:r w:rsidR="00F132B6" w:rsidRPr="009B6861">
        <w:rPr>
          <w:rFonts w:ascii="Times New Roman" w:eastAsia="Times New Roman" w:hAnsi="Times New Roman" w:cs="Times New Roman"/>
          <w:bCs/>
          <w:sz w:val="20"/>
          <w:szCs w:val="20"/>
          <w:lang w:eastAsia="pl-PL"/>
        </w:rPr>
        <w:t>Data:   21.01.2010</w:t>
      </w:r>
      <w:r w:rsidRPr="009B6861">
        <w:rPr>
          <w:rFonts w:ascii="Times New Roman" w:eastAsia="Times New Roman" w:hAnsi="Times New Roman" w:cs="Times New Roman"/>
          <w:bCs/>
          <w:sz w:val="20"/>
          <w:szCs w:val="20"/>
          <w:lang w:eastAsia="pl-PL"/>
        </w:rPr>
        <w:br/>
      </w:r>
      <w:r w:rsidR="00F132B6" w:rsidRPr="009B6861">
        <w:rPr>
          <w:rFonts w:ascii="Times New Roman" w:eastAsia="Times New Roman" w:hAnsi="Times New Roman" w:cs="Times New Roman"/>
          <w:bCs/>
          <w:sz w:val="20"/>
          <w:szCs w:val="20"/>
          <w:lang w:eastAsia="pl-PL"/>
        </w:rPr>
        <w:t>Godz.: 18:55</w:t>
      </w:r>
      <w:r w:rsidRPr="009B6861">
        <w:rPr>
          <w:rFonts w:ascii="Times New Roman" w:eastAsia="Times New Roman" w:hAnsi="Times New Roman" w:cs="Times New Roman"/>
          <w:bCs/>
          <w:sz w:val="20"/>
          <w:szCs w:val="20"/>
          <w:lang w:eastAsia="pl-PL"/>
        </w:rPr>
        <w:br/>
      </w:r>
      <w:r w:rsidR="00F132B6" w:rsidRPr="009B6861">
        <w:rPr>
          <w:rFonts w:ascii="Times New Roman" w:eastAsia="Times New Roman" w:hAnsi="Times New Roman" w:cs="Times New Roman"/>
          <w:bCs/>
          <w:sz w:val="20"/>
          <w:szCs w:val="20"/>
          <w:lang w:eastAsia="pl-PL"/>
        </w:rPr>
        <w:t>Miejsce: Białystok V LO</w:t>
      </w:r>
      <w:r w:rsidRPr="009B6861">
        <w:rPr>
          <w:rFonts w:ascii="Times New Roman" w:eastAsia="Times New Roman" w:hAnsi="Times New Roman" w:cs="Times New Roman"/>
          <w:bCs/>
          <w:sz w:val="20"/>
          <w:szCs w:val="20"/>
          <w:lang w:eastAsia="pl-PL"/>
        </w:rPr>
        <w:br/>
      </w:r>
      <w:r w:rsidR="00F132B6" w:rsidRPr="009B6861">
        <w:rPr>
          <w:rFonts w:ascii="Times New Roman" w:eastAsia="Times New Roman" w:hAnsi="Times New Roman" w:cs="Times New Roman"/>
          <w:bCs/>
          <w:sz w:val="20"/>
          <w:szCs w:val="20"/>
          <w:lang w:eastAsia="pl-PL"/>
        </w:rPr>
        <w:t>Wynik obserwacji</w:t>
      </w:r>
      <w:r w:rsidR="003E1974" w:rsidRPr="009B6861">
        <w:rPr>
          <w:rFonts w:ascii="Times New Roman" w:eastAsia="Times New Roman" w:hAnsi="Times New Roman" w:cs="Times New Roman"/>
          <w:bCs/>
          <w:sz w:val="20"/>
          <w:szCs w:val="20"/>
          <w:lang w:eastAsia="pl-PL"/>
        </w:rPr>
        <w:t>: dobra widoczność powierzchni K</w:t>
      </w:r>
      <w:r w:rsidR="00F132B6" w:rsidRPr="009B6861">
        <w:rPr>
          <w:rFonts w:ascii="Times New Roman" w:eastAsia="Times New Roman" w:hAnsi="Times New Roman" w:cs="Times New Roman"/>
          <w:bCs/>
          <w:sz w:val="20"/>
          <w:szCs w:val="20"/>
          <w:lang w:eastAsia="pl-PL"/>
        </w:rPr>
        <w:t>siężyca</w:t>
      </w:r>
      <w:r w:rsidRPr="009B6861">
        <w:rPr>
          <w:rFonts w:ascii="Times New Roman" w:eastAsia="Times New Roman" w:hAnsi="Times New Roman" w:cs="Times New Roman"/>
          <w:bCs/>
          <w:sz w:val="20"/>
          <w:szCs w:val="20"/>
          <w:lang w:eastAsia="pl-PL"/>
        </w:rPr>
        <w:br/>
      </w:r>
      <w:r w:rsidR="00F132B6" w:rsidRPr="009B6861">
        <w:rPr>
          <w:rFonts w:ascii="Times New Roman" w:eastAsia="Times New Roman" w:hAnsi="Times New Roman" w:cs="Times New Roman"/>
          <w:bCs/>
          <w:sz w:val="20"/>
          <w:szCs w:val="20"/>
          <w:lang w:eastAsia="pl-PL"/>
        </w:rPr>
        <w:t xml:space="preserve">Przyrządy: </w:t>
      </w:r>
      <w:proofErr w:type="spellStart"/>
      <w:r w:rsidR="00F132B6" w:rsidRPr="009B6861">
        <w:rPr>
          <w:rFonts w:ascii="Times New Roman" w:eastAsia="Times New Roman" w:hAnsi="Times New Roman" w:cs="Times New Roman"/>
          <w:bCs/>
          <w:sz w:val="20"/>
          <w:szCs w:val="20"/>
          <w:lang w:eastAsia="pl-PL"/>
        </w:rPr>
        <w:t>Galileoskop</w:t>
      </w:r>
      <w:proofErr w:type="spellEnd"/>
      <w:r w:rsidRPr="009B6861">
        <w:rPr>
          <w:rFonts w:ascii="Times New Roman" w:eastAsia="Times New Roman" w:hAnsi="Times New Roman" w:cs="Times New Roman"/>
          <w:bCs/>
          <w:sz w:val="20"/>
          <w:szCs w:val="20"/>
          <w:lang w:eastAsia="pl-PL"/>
        </w:rPr>
        <w:br/>
      </w:r>
      <w:r w:rsidR="00F132B6" w:rsidRPr="009B6861">
        <w:rPr>
          <w:rFonts w:ascii="Times New Roman" w:eastAsia="Times New Roman" w:hAnsi="Times New Roman" w:cs="Times New Roman"/>
          <w:bCs/>
          <w:sz w:val="20"/>
          <w:szCs w:val="20"/>
          <w:lang w:eastAsia="pl-PL"/>
        </w:rPr>
        <w:t>Wysokość obiektu: 57 stopni</w:t>
      </w:r>
      <w:r w:rsidRPr="009B6861">
        <w:rPr>
          <w:rFonts w:ascii="Times New Roman" w:eastAsia="Times New Roman" w:hAnsi="Times New Roman" w:cs="Times New Roman"/>
          <w:bCs/>
          <w:sz w:val="20"/>
          <w:szCs w:val="20"/>
          <w:lang w:eastAsia="pl-PL"/>
        </w:rPr>
        <w:br/>
      </w:r>
      <w:r w:rsidR="00F132B6" w:rsidRPr="009B6861">
        <w:rPr>
          <w:rFonts w:ascii="Times New Roman" w:eastAsia="Times New Roman" w:hAnsi="Times New Roman" w:cs="Times New Roman"/>
          <w:bCs/>
          <w:sz w:val="20"/>
          <w:szCs w:val="20"/>
          <w:lang w:eastAsia="pl-PL"/>
        </w:rPr>
        <w:t>Kierunek obserwacji: północny- zachód</w:t>
      </w:r>
      <w:r w:rsidRPr="009B6861">
        <w:rPr>
          <w:rFonts w:ascii="Times New Roman" w:eastAsia="Times New Roman" w:hAnsi="Times New Roman" w:cs="Times New Roman"/>
          <w:bCs/>
          <w:sz w:val="20"/>
          <w:szCs w:val="20"/>
          <w:lang w:eastAsia="pl-PL"/>
        </w:rPr>
        <w:br/>
      </w:r>
      <w:r w:rsidR="00F132B6" w:rsidRPr="009B6861">
        <w:rPr>
          <w:rFonts w:ascii="Times New Roman" w:eastAsia="Times New Roman" w:hAnsi="Times New Roman" w:cs="Times New Roman"/>
          <w:bCs/>
          <w:sz w:val="20"/>
          <w:szCs w:val="20"/>
          <w:lang w:eastAsia="pl-PL"/>
        </w:rPr>
        <w:t>Szkic:</w:t>
      </w:r>
    </w:p>
    <w:p w:rsidR="00836A73" w:rsidRPr="00BD61B1" w:rsidRDefault="00BD61B1" w:rsidP="009B6861">
      <w:pPr>
        <w:spacing w:after="0" w:line="240" w:lineRule="auto"/>
        <w:jc w:val="center"/>
        <w:rPr>
          <w:rFonts w:ascii="Times New Roman" w:eastAsia="Times New Roman" w:hAnsi="Times New Roman" w:cs="Times New Roman"/>
          <w:sz w:val="24"/>
          <w:szCs w:val="24"/>
          <w:lang w:eastAsia="pl-PL"/>
        </w:rPr>
      </w:pPr>
      <w:r>
        <w:rPr>
          <w:rFonts w:ascii="Times New Roman" w:eastAsia="Times New Roman" w:hAnsi="Times New Roman" w:cs="Times New Roman"/>
          <w:noProof/>
          <w:sz w:val="24"/>
          <w:szCs w:val="24"/>
          <w:lang w:eastAsia="pl-PL"/>
        </w:rPr>
        <w:drawing>
          <wp:inline distT="0" distB="0" distL="0" distR="0">
            <wp:extent cx="2324100" cy="2514600"/>
            <wp:effectExtent l="19050" t="0" r="0" b="0"/>
            <wp:docPr id="25"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a:srcRect/>
                    <a:stretch>
                      <a:fillRect/>
                    </a:stretch>
                  </pic:blipFill>
                  <pic:spPr bwMode="auto">
                    <a:xfrm>
                      <a:off x="0" y="0"/>
                      <a:ext cx="2324100" cy="2514600"/>
                    </a:xfrm>
                    <a:prstGeom prst="rect">
                      <a:avLst/>
                    </a:prstGeom>
                    <a:noFill/>
                    <a:ln w="9525">
                      <a:noFill/>
                      <a:miter lim="800000"/>
                      <a:headEnd/>
                      <a:tailEnd/>
                    </a:ln>
                  </pic:spPr>
                </pic:pic>
              </a:graphicData>
            </a:graphic>
          </wp:inline>
        </w:drawing>
      </w:r>
    </w:p>
    <w:p w:rsidR="00334823" w:rsidRPr="00334823" w:rsidRDefault="007367D1" w:rsidP="00334823">
      <w:pPr>
        <w:pStyle w:val="Akapitzlist"/>
        <w:numPr>
          <w:ilvl w:val="0"/>
          <w:numId w:val="8"/>
        </w:numPr>
      </w:pPr>
      <w:r>
        <w:t>Uwagi</w:t>
      </w:r>
      <w:r w:rsidR="00BD61B1">
        <w:br/>
      </w:r>
      <w:r w:rsidR="00C71A8D">
        <w:t xml:space="preserve">Uczniowie korzystając z mapy </w:t>
      </w:r>
      <w:r w:rsidR="003E1974">
        <w:t xml:space="preserve">Księżyca analizowanej na jednym </w:t>
      </w:r>
      <w:r w:rsidR="00C71A8D">
        <w:t xml:space="preserve">z </w:t>
      </w:r>
      <w:r w:rsidR="003E1974">
        <w:t xml:space="preserve">poprzednich spotkań grupy zidentyfikowali zaobserwowane przez  </w:t>
      </w:r>
      <w:proofErr w:type="spellStart"/>
      <w:r w:rsidR="003E1974">
        <w:t>galileoskop</w:t>
      </w:r>
      <w:proofErr w:type="spellEnd"/>
      <w:r w:rsidR="003E1974">
        <w:t xml:space="preserve"> obszary na Księżycu.</w:t>
      </w:r>
      <w:r w:rsidR="001549C5" w:rsidRPr="00334823">
        <w:rPr>
          <w:i/>
          <w:u w:val="single"/>
        </w:rPr>
        <w:br/>
      </w:r>
    </w:p>
    <w:p w:rsidR="00334823" w:rsidRPr="00334823" w:rsidRDefault="00334823" w:rsidP="00334823">
      <w:pPr>
        <w:pStyle w:val="Akapitzlist"/>
        <w:ind w:left="1146"/>
      </w:pPr>
    </w:p>
    <w:p w:rsidR="007367D1" w:rsidRPr="00334823" w:rsidRDefault="007367D1" w:rsidP="00334823">
      <w:pPr>
        <w:pStyle w:val="Akapitzlist"/>
        <w:ind w:left="1146"/>
      </w:pPr>
      <w:r w:rsidRPr="00334823">
        <w:rPr>
          <w:i/>
          <w:u w:val="single"/>
        </w:rPr>
        <w:lastRenderedPageBreak/>
        <w:t>SPOTKANIE  8</w:t>
      </w:r>
    </w:p>
    <w:p w:rsidR="007367D1" w:rsidRDefault="007367D1" w:rsidP="007367D1">
      <w:pPr>
        <w:pStyle w:val="Akapitzlist"/>
        <w:numPr>
          <w:ilvl w:val="0"/>
          <w:numId w:val="9"/>
        </w:numPr>
      </w:pPr>
      <w:r>
        <w:t xml:space="preserve">Termin – </w:t>
      </w:r>
      <w:r w:rsidR="001C2F4C">
        <w:t>23.01.2010</w:t>
      </w:r>
      <w:r w:rsidR="001549C5">
        <w:t xml:space="preserve">          Miejsce obserwacji:   Topilec </w:t>
      </w:r>
      <w:r w:rsidR="001549C5">
        <w:br/>
        <w:t>(20 km od Białegostoku – Narwiański Park Narodowy</w:t>
      </w:r>
      <w:r w:rsidR="00522383">
        <w:t>)</w:t>
      </w:r>
    </w:p>
    <w:p w:rsidR="007367D1" w:rsidRDefault="007367D1" w:rsidP="007367D1">
      <w:pPr>
        <w:pStyle w:val="Akapitzlist"/>
        <w:numPr>
          <w:ilvl w:val="0"/>
          <w:numId w:val="9"/>
        </w:numPr>
      </w:pPr>
      <w:r>
        <w:t xml:space="preserve">Temat: </w:t>
      </w:r>
      <w:r w:rsidR="00733AAB">
        <w:t>Obserwacja pierścieni Saturna i Plejad.</w:t>
      </w:r>
    </w:p>
    <w:p w:rsidR="007367D1" w:rsidRDefault="007367D1" w:rsidP="007367D1">
      <w:pPr>
        <w:pStyle w:val="Akapitzlist"/>
        <w:numPr>
          <w:ilvl w:val="0"/>
          <w:numId w:val="9"/>
        </w:numPr>
      </w:pPr>
      <w:r>
        <w:t>Cele dydaktyczne</w:t>
      </w:r>
      <w:r w:rsidR="00733AAB">
        <w:t xml:space="preserve">: Obserwowanie –gromad </w:t>
      </w:r>
      <w:r w:rsidR="001C2F4C">
        <w:t xml:space="preserve">gwiazd, </w:t>
      </w:r>
      <w:r w:rsidR="00733AAB">
        <w:t xml:space="preserve"> pierścieni Saturna i jego największego księżyca Tytana</w:t>
      </w:r>
    </w:p>
    <w:p w:rsidR="007367D1" w:rsidRDefault="007367D1" w:rsidP="007367D1">
      <w:pPr>
        <w:pStyle w:val="Akapitzlist"/>
        <w:numPr>
          <w:ilvl w:val="0"/>
          <w:numId w:val="9"/>
        </w:numPr>
      </w:pPr>
      <w:r>
        <w:t>Przebieg zajęć</w:t>
      </w:r>
      <w:r w:rsidR="001C2F4C">
        <w:t>:</w:t>
      </w:r>
      <w:r w:rsidR="001C2F4C">
        <w:br/>
        <w:t>A) wyjaśnienie pojęć gromady gwiazd</w:t>
      </w:r>
    </w:p>
    <w:p w:rsidR="001C2F4C" w:rsidRDefault="001C2F4C" w:rsidP="001C2F4C">
      <w:pPr>
        <w:pStyle w:val="Akapitzlist"/>
        <w:ind w:left="1146"/>
      </w:pPr>
      <w:r>
        <w:t>B) skierowanie lunety Galileusza w kierunku Oriona</w:t>
      </w:r>
    </w:p>
    <w:p w:rsidR="001C2F4C" w:rsidRDefault="001C2F4C" w:rsidP="001C2F4C">
      <w:pPr>
        <w:pStyle w:val="Akapitzlist"/>
        <w:ind w:left="1146"/>
      </w:pPr>
      <w:r>
        <w:t>C) odszukanie i obserwacja Wielkiej Mgławicy Oriona M42</w:t>
      </w:r>
    </w:p>
    <w:p w:rsidR="001C2F4C" w:rsidRDefault="001C2F4C" w:rsidP="001C2F4C">
      <w:pPr>
        <w:pStyle w:val="Akapitzlist"/>
        <w:ind w:left="1146"/>
      </w:pPr>
      <w:r>
        <w:t xml:space="preserve">D) wykonanie szkicu </w:t>
      </w:r>
    </w:p>
    <w:p w:rsidR="001C2F4C" w:rsidRDefault="001C2F4C" w:rsidP="001C2F4C">
      <w:pPr>
        <w:pStyle w:val="Akapitzlist"/>
        <w:ind w:left="1146"/>
      </w:pPr>
      <w:r>
        <w:t xml:space="preserve">E) odszukanie gwiazdozbioru Byka </w:t>
      </w:r>
      <w:r w:rsidR="00B03C69">
        <w:t xml:space="preserve"> i lokalizacja gromady gwiazd – </w:t>
      </w:r>
      <w:proofErr w:type="spellStart"/>
      <w:r w:rsidR="00B03C69">
        <w:t>Hiady</w:t>
      </w:r>
      <w:proofErr w:type="spellEnd"/>
    </w:p>
    <w:p w:rsidR="00B03C69" w:rsidRDefault="00B03C69" w:rsidP="001C2F4C">
      <w:pPr>
        <w:pStyle w:val="Akapitzlist"/>
        <w:ind w:left="1146"/>
      </w:pPr>
      <w:r>
        <w:t>F) obserwacja przez lunetę</w:t>
      </w:r>
    </w:p>
    <w:p w:rsidR="00B03C69" w:rsidRDefault="00B03C69" w:rsidP="001C2F4C">
      <w:pPr>
        <w:pStyle w:val="Akapitzlist"/>
        <w:ind w:left="1146"/>
      </w:pPr>
      <w:r>
        <w:t>G) wykonanie szkicu</w:t>
      </w:r>
    </w:p>
    <w:p w:rsidR="00B03C69" w:rsidRDefault="0024689E" w:rsidP="001C2F4C">
      <w:pPr>
        <w:pStyle w:val="Akapitzlist"/>
        <w:ind w:left="1146"/>
      </w:pPr>
      <w:r>
        <w:t xml:space="preserve">H) ustawienie </w:t>
      </w:r>
      <w:r w:rsidR="00B03C69">
        <w:t xml:space="preserve"> lunety w kierunku Plejad </w:t>
      </w:r>
    </w:p>
    <w:p w:rsidR="001C2F4C" w:rsidRDefault="00B03C69" w:rsidP="00390882">
      <w:pPr>
        <w:pStyle w:val="Akapitzlist"/>
        <w:ind w:left="1146"/>
      </w:pPr>
      <w:r>
        <w:t>I) obserwacja i szkic</w:t>
      </w:r>
    </w:p>
    <w:p w:rsidR="00A05179" w:rsidRDefault="00390882" w:rsidP="00A05179">
      <w:pPr>
        <w:pStyle w:val="Akapitzlist"/>
        <w:ind w:left="1146"/>
      </w:pPr>
      <w:r>
        <w:t>J</w:t>
      </w:r>
      <w:r w:rsidR="00581018">
        <w:t xml:space="preserve">) powrót do Oriona i </w:t>
      </w:r>
      <w:proofErr w:type="spellStart"/>
      <w:r w:rsidR="00581018">
        <w:t>przek</w:t>
      </w:r>
      <w:r w:rsidR="00054A1E">
        <w:t>i</w:t>
      </w:r>
      <w:r w:rsidR="00581018">
        <w:t>erowanie</w:t>
      </w:r>
      <w:proofErr w:type="spellEnd"/>
      <w:r w:rsidR="00581018">
        <w:t xml:space="preserve"> lunety w stronę Kastora i </w:t>
      </w:r>
      <w:proofErr w:type="spellStart"/>
      <w:r w:rsidR="00581018">
        <w:t>Polluxa</w:t>
      </w:r>
      <w:proofErr w:type="spellEnd"/>
      <w:r w:rsidR="00581018">
        <w:t xml:space="preserve">, a następnie </w:t>
      </w:r>
      <w:r w:rsidR="00054A1E">
        <w:br/>
      </w:r>
      <w:r w:rsidR="00581018">
        <w:t>w stronę Gwiazdozbioru Raka</w:t>
      </w:r>
    </w:p>
    <w:p w:rsidR="00581018" w:rsidRDefault="00390882" w:rsidP="00A05179">
      <w:pPr>
        <w:pStyle w:val="Akapitzlist"/>
        <w:ind w:left="1146"/>
      </w:pPr>
      <w:r>
        <w:t>K</w:t>
      </w:r>
      <w:r w:rsidR="00581018">
        <w:t xml:space="preserve">) </w:t>
      </w:r>
      <w:r w:rsidR="00D522F1">
        <w:t>ustawienie lun</w:t>
      </w:r>
      <w:r>
        <w:t xml:space="preserve">ety i obserwacja gromady </w:t>
      </w:r>
      <w:proofErr w:type="spellStart"/>
      <w:r>
        <w:t>Presep</w:t>
      </w:r>
      <w:r w:rsidR="00D522F1">
        <w:t>e</w:t>
      </w:r>
      <w:proofErr w:type="spellEnd"/>
      <w:r w:rsidR="00D522F1">
        <w:t xml:space="preserve"> (M44)</w:t>
      </w:r>
    </w:p>
    <w:p w:rsidR="00054A1E" w:rsidRDefault="00390882" w:rsidP="00A05179">
      <w:pPr>
        <w:pStyle w:val="Akapitzlist"/>
        <w:ind w:left="1146"/>
      </w:pPr>
      <w:r>
        <w:t>L</w:t>
      </w:r>
      <w:r w:rsidR="00054A1E">
        <w:t>) znalezienie Marsa i obserwacja</w:t>
      </w:r>
    </w:p>
    <w:p w:rsidR="00054A1E" w:rsidRDefault="00390882" w:rsidP="00A05179">
      <w:pPr>
        <w:pStyle w:val="Akapitzlist"/>
        <w:ind w:left="1146"/>
      </w:pPr>
      <w:r>
        <w:t>M</w:t>
      </w:r>
      <w:r w:rsidR="00054A1E">
        <w:t xml:space="preserve">) </w:t>
      </w:r>
      <w:r>
        <w:t>odszukanie Saturna, obserwacja pierścieni i największego księżyca</w:t>
      </w:r>
    </w:p>
    <w:p w:rsidR="00390882" w:rsidRDefault="00390882" w:rsidP="00A05179">
      <w:pPr>
        <w:pStyle w:val="Akapitzlist"/>
        <w:ind w:left="1146"/>
        <w:rPr>
          <w:b/>
        </w:rPr>
      </w:pPr>
      <w:r w:rsidRPr="00390882">
        <w:rPr>
          <w:b/>
        </w:rPr>
        <w:t>Wyniki obserwacji</w:t>
      </w:r>
    </w:p>
    <w:p w:rsidR="00D522F1" w:rsidRDefault="00390882" w:rsidP="00A05179">
      <w:pPr>
        <w:pStyle w:val="Akapitzlist"/>
        <w:ind w:left="1146"/>
        <w:rPr>
          <w:b/>
        </w:rPr>
      </w:pPr>
      <w:r>
        <w:rPr>
          <w:b/>
        </w:rPr>
        <w:t>Godz. 19.50</w:t>
      </w:r>
      <w:r w:rsidRPr="00390882">
        <w:rPr>
          <w:b/>
        </w:rPr>
        <w:br/>
      </w:r>
      <w:r>
        <w:rPr>
          <w:noProof/>
          <w:lang w:eastAsia="pl-PL"/>
        </w:rPr>
        <w:drawing>
          <wp:inline distT="0" distB="0" distL="0" distR="0">
            <wp:extent cx="4791075" cy="1809750"/>
            <wp:effectExtent l="19050" t="19050" r="28575" b="19050"/>
            <wp:docPr id="3"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4"/>
                    <a:srcRect/>
                    <a:stretch>
                      <a:fillRect/>
                    </a:stretch>
                  </pic:blipFill>
                  <pic:spPr bwMode="auto">
                    <a:xfrm>
                      <a:off x="0" y="0"/>
                      <a:ext cx="4791075" cy="1809750"/>
                    </a:xfrm>
                    <a:prstGeom prst="rect">
                      <a:avLst/>
                    </a:prstGeom>
                    <a:noFill/>
                    <a:ln w="3175" cap="sq">
                      <a:solidFill>
                        <a:schemeClr val="tx1"/>
                      </a:solidFill>
                      <a:miter lim="800000"/>
                      <a:headEnd/>
                      <a:tailEnd/>
                    </a:ln>
                  </pic:spPr>
                </pic:pic>
              </a:graphicData>
            </a:graphic>
          </wp:inline>
        </w:drawing>
      </w:r>
    </w:p>
    <w:p w:rsidR="00F94B8F" w:rsidRDefault="00F94B8F" w:rsidP="00A05179">
      <w:pPr>
        <w:pStyle w:val="Akapitzlist"/>
        <w:ind w:left="1146"/>
        <w:rPr>
          <w:b/>
        </w:rPr>
      </w:pPr>
    </w:p>
    <w:p w:rsidR="00F94B8F" w:rsidRPr="00F94B8F" w:rsidRDefault="00F94B8F" w:rsidP="006E06E1">
      <w:pPr>
        <w:pStyle w:val="Akapitzlist"/>
        <w:ind w:left="1146"/>
      </w:pPr>
      <w:r w:rsidRPr="00F94B8F">
        <w:t xml:space="preserve">Tuż przed </w:t>
      </w:r>
      <w:r>
        <w:t>północą 23.01.2010 powiodła się lokalizacja Saturna w gwiazdozbiorze Panny.</w:t>
      </w:r>
      <w:r w:rsidR="006E06E1">
        <w:t xml:space="preserve"> </w:t>
      </w:r>
      <w:r>
        <w:t xml:space="preserve">Przez </w:t>
      </w:r>
      <w:proofErr w:type="spellStart"/>
      <w:r>
        <w:t>galileoskop</w:t>
      </w:r>
      <w:proofErr w:type="spellEnd"/>
      <w:r>
        <w:t xml:space="preserve"> zaobserwowano pierścienie i największy z księżyców – Tytan. Konfigurację obiektów przedstawia poniższy szkic.</w:t>
      </w:r>
    </w:p>
    <w:p w:rsidR="00390882" w:rsidRDefault="00F94B8F" w:rsidP="00F94B8F">
      <w:pPr>
        <w:pStyle w:val="Akapitzlist"/>
        <w:ind w:left="1146"/>
      </w:pPr>
      <w:r>
        <w:rPr>
          <w:noProof/>
          <w:lang w:eastAsia="pl-PL"/>
        </w:rPr>
        <w:lastRenderedPageBreak/>
        <w:drawing>
          <wp:inline distT="0" distB="0" distL="0" distR="0">
            <wp:extent cx="5181600" cy="2201509"/>
            <wp:effectExtent l="19050" t="0" r="0" b="0"/>
            <wp:docPr id="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srcRect/>
                    <a:stretch>
                      <a:fillRect/>
                    </a:stretch>
                  </pic:blipFill>
                  <pic:spPr bwMode="auto">
                    <a:xfrm>
                      <a:off x="0" y="0"/>
                      <a:ext cx="5181600" cy="2201509"/>
                    </a:xfrm>
                    <a:prstGeom prst="rect">
                      <a:avLst/>
                    </a:prstGeom>
                    <a:noFill/>
                    <a:ln w="9525">
                      <a:noFill/>
                      <a:miter lim="800000"/>
                      <a:headEnd/>
                      <a:tailEnd/>
                    </a:ln>
                  </pic:spPr>
                </pic:pic>
              </a:graphicData>
            </a:graphic>
          </wp:inline>
        </w:drawing>
      </w:r>
    </w:p>
    <w:p w:rsidR="007367D1" w:rsidRDefault="007367D1" w:rsidP="00B63D22">
      <w:pPr>
        <w:pStyle w:val="Akapitzlist"/>
        <w:numPr>
          <w:ilvl w:val="0"/>
          <w:numId w:val="9"/>
        </w:numPr>
      </w:pPr>
      <w:r>
        <w:t>Uwagi</w:t>
      </w:r>
      <w:r w:rsidR="00334823">
        <w:t>. Bardzo mroźna pogoda spowodowała, że nie wykonano wszystkich szkiców obserwowanych obiektów, bo znacznie przedłużyłoby to czas przebywania  na świeżym powietrzu.</w:t>
      </w:r>
    </w:p>
    <w:p w:rsidR="001E277F" w:rsidRDefault="006E06E1" w:rsidP="00334823">
      <w:pPr>
        <w:pStyle w:val="Akapitzlist"/>
        <w:ind w:left="1146"/>
      </w:pPr>
      <w:r>
        <w:t xml:space="preserve"> </w:t>
      </w:r>
      <w:r>
        <w:tab/>
      </w:r>
      <w:r w:rsidR="00DE3713">
        <w:t xml:space="preserve">Na koniec </w:t>
      </w:r>
      <w:r w:rsidR="00334823">
        <w:t xml:space="preserve"> uczniowie zaprezentowali wyniki pracy domowej z pierwszego spotkania – Obserwuję „najbliżs</w:t>
      </w:r>
      <w:r w:rsidR="0024689E">
        <w:t>zego sąsiada” czyli Księżyc. Poniżej zamieszczono zeskanowaną kartę</w:t>
      </w:r>
      <w:r w:rsidR="00334823">
        <w:t xml:space="preserve"> obserwacji </w:t>
      </w:r>
      <w:r w:rsidR="0024689E">
        <w:t>, które prowadzono równolegle w Białymstoku i  Osowcu odległym  o ponad 60 km od miasta</w:t>
      </w:r>
      <w:r w:rsidR="00DE3713">
        <w:t>. Dało to możliwość wydajniejszej obserwacji Księżyca ze względu na widoczność. Prowadziła ją Monika Kuczyńska.</w:t>
      </w:r>
    </w:p>
    <w:p w:rsidR="0024689E" w:rsidRDefault="0024689E" w:rsidP="00334823">
      <w:pPr>
        <w:pStyle w:val="Akapitzlist"/>
        <w:ind w:left="1146"/>
      </w:pPr>
    </w:p>
    <w:p w:rsidR="00DE3713" w:rsidRDefault="00DE3713" w:rsidP="00334823">
      <w:pPr>
        <w:pStyle w:val="Akapitzlist"/>
        <w:ind w:left="1146"/>
      </w:pPr>
    </w:p>
    <w:p w:rsidR="00DE3713" w:rsidRDefault="00DE3713" w:rsidP="00334823">
      <w:pPr>
        <w:pStyle w:val="Akapitzlist"/>
        <w:ind w:left="1146"/>
      </w:pPr>
    </w:p>
    <w:p w:rsidR="00DE3713" w:rsidRDefault="00DE3713" w:rsidP="00334823">
      <w:pPr>
        <w:pStyle w:val="Akapitzlist"/>
        <w:ind w:left="1146"/>
      </w:pPr>
    </w:p>
    <w:p w:rsidR="00DE3713" w:rsidRDefault="00DE3713" w:rsidP="00334823">
      <w:pPr>
        <w:pStyle w:val="Akapitzlist"/>
        <w:ind w:left="1146"/>
      </w:pPr>
    </w:p>
    <w:p w:rsidR="00DE3713" w:rsidRDefault="00DE3713" w:rsidP="00334823">
      <w:pPr>
        <w:pStyle w:val="Akapitzlist"/>
        <w:ind w:left="1146"/>
      </w:pPr>
    </w:p>
    <w:p w:rsidR="00DE3713" w:rsidRDefault="00DE3713" w:rsidP="00334823">
      <w:pPr>
        <w:pStyle w:val="Akapitzlist"/>
        <w:ind w:left="1146"/>
      </w:pPr>
    </w:p>
    <w:p w:rsidR="00DE3713" w:rsidRDefault="00DE3713" w:rsidP="00334823">
      <w:pPr>
        <w:pStyle w:val="Akapitzlist"/>
        <w:ind w:left="1146"/>
      </w:pPr>
    </w:p>
    <w:p w:rsidR="00DE3713" w:rsidRDefault="00DE3713" w:rsidP="00334823">
      <w:pPr>
        <w:pStyle w:val="Akapitzlist"/>
        <w:ind w:left="1146"/>
      </w:pPr>
    </w:p>
    <w:p w:rsidR="00DE3713" w:rsidRDefault="00DE3713" w:rsidP="00334823">
      <w:pPr>
        <w:pStyle w:val="Akapitzlist"/>
        <w:ind w:left="1146"/>
      </w:pPr>
    </w:p>
    <w:p w:rsidR="00DE3713" w:rsidRDefault="00DE3713" w:rsidP="00334823">
      <w:pPr>
        <w:pStyle w:val="Akapitzlist"/>
        <w:ind w:left="1146"/>
      </w:pPr>
    </w:p>
    <w:p w:rsidR="00DE3713" w:rsidRDefault="00DE3713" w:rsidP="00334823">
      <w:pPr>
        <w:pStyle w:val="Akapitzlist"/>
        <w:ind w:left="1146"/>
      </w:pPr>
    </w:p>
    <w:p w:rsidR="00DE3713" w:rsidRDefault="00DE3713" w:rsidP="00334823">
      <w:pPr>
        <w:pStyle w:val="Akapitzlist"/>
        <w:ind w:left="1146"/>
      </w:pPr>
    </w:p>
    <w:p w:rsidR="00DE3713" w:rsidRDefault="00DE3713" w:rsidP="00334823">
      <w:pPr>
        <w:pStyle w:val="Akapitzlist"/>
        <w:ind w:left="1146"/>
      </w:pPr>
    </w:p>
    <w:p w:rsidR="00DE3713" w:rsidRDefault="00DE3713" w:rsidP="00334823">
      <w:pPr>
        <w:pStyle w:val="Akapitzlist"/>
        <w:ind w:left="1146"/>
      </w:pPr>
    </w:p>
    <w:p w:rsidR="00DE3713" w:rsidRDefault="00DE3713" w:rsidP="00334823">
      <w:pPr>
        <w:pStyle w:val="Akapitzlist"/>
        <w:ind w:left="1146"/>
      </w:pPr>
    </w:p>
    <w:p w:rsidR="00DE3713" w:rsidRDefault="00DE3713" w:rsidP="00334823">
      <w:pPr>
        <w:pStyle w:val="Akapitzlist"/>
        <w:ind w:left="1146"/>
      </w:pPr>
    </w:p>
    <w:p w:rsidR="00DE3713" w:rsidRDefault="00DE3713" w:rsidP="00334823">
      <w:pPr>
        <w:pStyle w:val="Akapitzlist"/>
        <w:ind w:left="1146"/>
      </w:pPr>
    </w:p>
    <w:p w:rsidR="00DE3713" w:rsidRDefault="00DE3713" w:rsidP="00334823">
      <w:pPr>
        <w:pStyle w:val="Akapitzlist"/>
        <w:ind w:left="1146"/>
      </w:pPr>
    </w:p>
    <w:p w:rsidR="00DE3713" w:rsidRDefault="00DE3713" w:rsidP="00334823">
      <w:pPr>
        <w:pStyle w:val="Akapitzlist"/>
        <w:ind w:left="1146"/>
      </w:pPr>
    </w:p>
    <w:p w:rsidR="00DE3713" w:rsidRDefault="00DE3713" w:rsidP="00334823">
      <w:pPr>
        <w:pStyle w:val="Akapitzlist"/>
        <w:ind w:left="1146"/>
      </w:pPr>
    </w:p>
    <w:p w:rsidR="00DE3713" w:rsidRDefault="00DE3713" w:rsidP="00334823">
      <w:pPr>
        <w:pStyle w:val="Akapitzlist"/>
        <w:ind w:left="1146"/>
      </w:pPr>
    </w:p>
    <w:p w:rsidR="00DE3713" w:rsidRDefault="00DE3713" w:rsidP="00334823">
      <w:pPr>
        <w:pStyle w:val="Akapitzlist"/>
        <w:ind w:left="1146"/>
      </w:pPr>
    </w:p>
    <w:p w:rsidR="00DE3713" w:rsidRDefault="00DE3713" w:rsidP="00334823">
      <w:pPr>
        <w:pStyle w:val="Akapitzlist"/>
        <w:ind w:left="1146"/>
      </w:pPr>
    </w:p>
    <w:p w:rsidR="00DE3713" w:rsidRDefault="00DE3713" w:rsidP="00334823">
      <w:pPr>
        <w:pStyle w:val="Akapitzlist"/>
        <w:ind w:left="1146"/>
      </w:pPr>
    </w:p>
    <w:tbl>
      <w:tblPr>
        <w:tblW w:w="7550" w:type="dxa"/>
        <w:tblInd w:w="903" w:type="dxa"/>
        <w:tblCellMar>
          <w:left w:w="70" w:type="dxa"/>
          <w:right w:w="70" w:type="dxa"/>
        </w:tblCellMar>
        <w:tblLook w:val="04A0"/>
      </w:tblPr>
      <w:tblGrid>
        <w:gridCol w:w="530"/>
        <w:gridCol w:w="1275"/>
        <w:gridCol w:w="1276"/>
        <w:gridCol w:w="1134"/>
        <w:gridCol w:w="1437"/>
        <w:gridCol w:w="1080"/>
        <w:gridCol w:w="818"/>
      </w:tblGrid>
      <w:tr w:rsidR="00DE3713" w:rsidRPr="00321704" w:rsidTr="00DE3713">
        <w:trPr>
          <w:trHeight w:val="300"/>
        </w:trPr>
        <w:tc>
          <w:tcPr>
            <w:tcW w:w="530" w:type="dxa"/>
            <w:tcBorders>
              <w:top w:val="single" w:sz="4" w:space="0" w:color="auto"/>
              <w:left w:val="single" w:sz="4" w:space="0" w:color="auto"/>
              <w:bottom w:val="single" w:sz="4" w:space="0" w:color="auto"/>
              <w:right w:val="nil"/>
            </w:tcBorders>
            <w:shd w:val="clear" w:color="auto" w:fill="auto"/>
            <w:noWrap/>
            <w:vAlign w:val="center"/>
            <w:hideMark/>
          </w:tcPr>
          <w:p w:rsidR="00DE3713" w:rsidRPr="00321704" w:rsidRDefault="00DE3713" w:rsidP="00DE3713">
            <w:pPr>
              <w:spacing w:after="0" w:line="240" w:lineRule="auto"/>
              <w:jc w:val="center"/>
              <w:rPr>
                <w:rFonts w:ascii="Arial" w:eastAsia="Times New Roman" w:hAnsi="Arial" w:cs="Arial"/>
                <w:color w:val="000000"/>
                <w:sz w:val="20"/>
                <w:szCs w:val="20"/>
                <w:lang w:eastAsia="pl-PL"/>
              </w:rPr>
            </w:pPr>
            <w:r w:rsidRPr="00321704">
              <w:rPr>
                <w:rFonts w:ascii="Arial" w:eastAsia="Times New Roman" w:hAnsi="Arial" w:cs="Arial"/>
                <w:color w:val="000000"/>
                <w:sz w:val="20"/>
                <w:szCs w:val="20"/>
                <w:lang w:eastAsia="pl-PL"/>
              </w:rPr>
              <w:lastRenderedPageBreak/>
              <w:t>data</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E3713" w:rsidRPr="00321704" w:rsidRDefault="00DE3713" w:rsidP="00DE3713">
            <w:pPr>
              <w:spacing w:after="0" w:line="240" w:lineRule="auto"/>
              <w:jc w:val="center"/>
              <w:rPr>
                <w:rFonts w:ascii="Arial" w:eastAsia="Times New Roman" w:hAnsi="Arial" w:cs="Arial"/>
                <w:color w:val="000000"/>
                <w:sz w:val="20"/>
                <w:szCs w:val="20"/>
                <w:lang w:eastAsia="pl-PL"/>
              </w:rPr>
            </w:pPr>
            <w:r>
              <w:rPr>
                <w:rFonts w:ascii="Arial" w:eastAsia="Times New Roman" w:hAnsi="Arial" w:cs="Arial"/>
                <w:color w:val="000000"/>
                <w:sz w:val="20"/>
                <w:szCs w:val="20"/>
                <w:lang w:eastAsia="pl-PL"/>
              </w:rPr>
              <w:t>godzina</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DE3713" w:rsidRPr="00321704" w:rsidRDefault="00DE3713" w:rsidP="00DE3713">
            <w:pPr>
              <w:spacing w:after="0" w:line="240" w:lineRule="auto"/>
              <w:jc w:val="center"/>
              <w:rPr>
                <w:rFonts w:ascii="Arial" w:eastAsia="Times New Roman" w:hAnsi="Arial" w:cs="Arial"/>
                <w:color w:val="000000"/>
                <w:sz w:val="20"/>
                <w:szCs w:val="20"/>
                <w:lang w:eastAsia="pl-PL"/>
              </w:rPr>
            </w:pPr>
            <w:r>
              <w:rPr>
                <w:rFonts w:ascii="Arial" w:eastAsia="Times New Roman" w:hAnsi="Arial" w:cs="Arial"/>
                <w:color w:val="000000"/>
                <w:sz w:val="20"/>
                <w:szCs w:val="20"/>
                <w:lang w:eastAsia="pl-PL"/>
              </w:rPr>
              <w:t>widoczność</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DE3713" w:rsidRPr="00321704" w:rsidRDefault="00DE3713" w:rsidP="00DE3713">
            <w:pPr>
              <w:spacing w:after="0" w:line="240" w:lineRule="auto"/>
              <w:jc w:val="center"/>
              <w:rPr>
                <w:rFonts w:ascii="Arial" w:eastAsia="Times New Roman" w:hAnsi="Arial" w:cs="Arial"/>
                <w:color w:val="000000"/>
                <w:sz w:val="20"/>
                <w:szCs w:val="20"/>
                <w:lang w:eastAsia="pl-PL"/>
              </w:rPr>
            </w:pPr>
            <w:r>
              <w:rPr>
                <w:rFonts w:ascii="Arial" w:eastAsia="Times New Roman" w:hAnsi="Arial" w:cs="Arial"/>
                <w:color w:val="000000"/>
                <w:sz w:val="20"/>
                <w:szCs w:val="20"/>
                <w:lang w:eastAsia="pl-PL"/>
              </w:rPr>
              <w:t>szkic</w:t>
            </w:r>
          </w:p>
        </w:tc>
        <w:tc>
          <w:tcPr>
            <w:tcW w:w="1437" w:type="dxa"/>
            <w:tcBorders>
              <w:top w:val="single" w:sz="4" w:space="0" w:color="auto"/>
              <w:left w:val="nil"/>
              <w:bottom w:val="single" w:sz="4" w:space="0" w:color="auto"/>
              <w:right w:val="single" w:sz="4" w:space="0" w:color="auto"/>
            </w:tcBorders>
            <w:shd w:val="clear" w:color="auto" w:fill="auto"/>
            <w:noWrap/>
            <w:vAlign w:val="center"/>
            <w:hideMark/>
          </w:tcPr>
          <w:p w:rsidR="00DE3713" w:rsidRPr="00321704" w:rsidRDefault="00DE3713" w:rsidP="00DE3713">
            <w:pPr>
              <w:spacing w:after="0" w:line="240" w:lineRule="auto"/>
              <w:jc w:val="center"/>
              <w:rPr>
                <w:rFonts w:ascii="Arial" w:eastAsia="Times New Roman" w:hAnsi="Arial" w:cs="Arial"/>
                <w:color w:val="000000"/>
                <w:sz w:val="20"/>
                <w:szCs w:val="20"/>
                <w:lang w:eastAsia="pl-PL"/>
              </w:rPr>
            </w:pPr>
            <w:r>
              <w:rPr>
                <w:rFonts w:ascii="Arial" w:eastAsia="Times New Roman" w:hAnsi="Arial" w:cs="Arial"/>
                <w:color w:val="000000"/>
                <w:sz w:val="20"/>
                <w:szCs w:val="20"/>
                <w:lang w:eastAsia="pl-PL"/>
              </w:rPr>
              <w:t xml:space="preserve">godz. </w:t>
            </w:r>
            <w:r w:rsidRPr="00321704">
              <w:rPr>
                <w:rFonts w:ascii="Arial" w:eastAsia="Times New Roman" w:hAnsi="Arial" w:cs="Arial"/>
                <w:color w:val="000000"/>
                <w:sz w:val="20"/>
                <w:szCs w:val="20"/>
                <w:lang w:eastAsia="pl-PL"/>
              </w:rPr>
              <w:t>wsch</w:t>
            </w:r>
            <w:r>
              <w:rPr>
                <w:rFonts w:ascii="Arial" w:eastAsia="Times New Roman" w:hAnsi="Arial" w:cs="Arial"/>
                <w:color w:val="000000"/>
                <w:sz w:val="20"/>
                <w:szCs w:val="20"/>
                <w:lang w:eastAsia="pl-PL"/>
              </w:rPr>
              <w:t>odu</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rsidR="00DE3713" w:rsidRPr="00321704" w:rsidRDefault="00DE3713" w:rsidP="00DE3713">
            <w:pPr>
              <w:spacing w:after="0" w:line="240" w:lineRule="auto"/>
              <w:jc w:val="center"/>
              <w:rPr>
                <w:rFonts w:ascii="Arial" w:eastAsia="Times New Roman" w:hAnsi="Arial" w:cs="Arial"/>
                <w:color w:val="000000"/>
                <w:sz w:val="20"/>
                <w:szCs w:val="20"/>
                <w:lang w:eastAsia="pl-PL"/>
              </w:rPr>
            </w:pPr>
            <w:r>
              <w:rPr>
                <w:rFonts w:ascii="Arial" w:eastAsia="Times New Roman" w:hAnsi="Arial" w:cs="Arial"/>
                <w:color w:val="000000"/>
                <w:sz w:val="20"/>
                <w:szCs w:val="20"/>
                <w:lang w:eastAsia="pl-PL"/>
              </w:rPr>
              <w:t xml:space="preserve">godz. </w:t>
            </w:r>
            <w:r w:rsidRPr="00321704">
              <w:rPr>
                <w:rFonts w:ascii="Arial" w:eastAsia="Times New Roman" w:hAnsi="Arial" w:cs="Arial"/>
                <w:color w:val="000000"/>
                <w:sz w:val="20"/>
                <w:szCs w:val="20"/>
                <w:lang w:eastAsia="pl-PL"/>
              </w:rPr>
              <w:t>zach</w:t>
            </w:r>
            <w:r>
              <w:rPr>
                <w:rFonts w:ascii="Arial" w:eastAsia="Times New Roman" w:hAnsi="Arial" w:cs="Arial"/>
                <w:color w:val="000000"/>
                <w:sz w:val="20"/>
                <w:szCs w:val="20"/>
                <w:lang w:eastAsia="pl-PL"/>
              </w:rPr>
              <w:t>odu</w:t>
            </w:r>
          </w:p>
        </w:tc>
        <w:tc>
          <w:tcPr>
            <w:tcW w:w="818" w:type="dxa"/>
            <w:tcBorders>
              <w:top w:val="single" w:sz="4" w:space="0" w:color="auto"/>
              <w:left w:val="nil"/>
              <w:bottom w:val="single" w:sz="4" w:space="0" w:color="auto"/>
              <w:right w:val="single" w:sz="4" w:space="0" w:color="auto"/>
            </w:tcBorders>
            <w:shd w:val="clear" w:color="auto" w:fill="auto"/>
            <w:noWrap/>
            <w:vAlign w:val="center"/>
            <w:hideMark/>
          </w:tcPr>
          <w:p w:rsidR="00DE3713" w:rsidRPr="00321704" w:rsidRDefault="00DE3713" w:rsidP="00DE3713">
            <w:pPr>
              <w:spacing w:after="0" w:line="240" w:lineRule="auto"/>
              <w:jc w:val="center"/>
              <w:rPr>
                <w:rFonts w:ascii="Arial" w:eastAsia="Times New Roman" w:hAnsi="Arial" w:cs="Arial"/>
                <w:color w:val="000000"/>
                <w:sz w:val="20"/>
                <w:szCs w:val="20"/>
                <w:lang w:eastAsia="pl-PL"/>
              </w:rPr>
            </w:pPr>
            <w:r>
              <w:rPr>
                <w:rFonts w:ascii="Arial" w:eastAsia="Times New Roman" w:hAnsi="Arial" w:cs="Arial"/>
                <w:color w:val="000000"/>
                <w:sz w:val="20"/>
                <w:szCs w:val="20"/>
                <w:lang w:eastAsia="pl-PL"/>
              </w:rPr>
              <w:t>miejsce</w:t>
            </w:r>
          </w:p>
        </w:tc>
      </w:tr>
    </w:tbl>
    <w:p w:rsidR="001E277F" w:rsidRDefault="001E277F" w:rsidP="002E3917">
      <w:r>
        <w:rPr>
          <w:noProof/>
          <w:lang w:eastAsia="pl-PL"/>
        </w:rPr>
        <w:drawing>
          <wp:inline distT="0" distB="0" distL="0" distR="0">
            <wp:extent cx="5229224" cy="7229475"/>
            <wp:effectExtent l="19050" t="0" r="0" b="0"/>
            <wp:docPr id="6" name="Obraz 1" descr="H:\Astronomia - konkurs\Ksiezy\P10305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stronomia - konkurs\Ksiezy\P1030526.JPG"/>
                    <pic:cNvPicPr>
                      <a:picLocks noChangeAspect="1" noChangeArrowheads="1"/>
                    </pic:cNvPicPr>
                  </pic:nvPicPr>
                  <pic:blipFill>
                    <a:blip r:embed="rId26" cstate="print"/>
                    <a:srcRect/>
                    <a:stretch>
                      <a:fillRect/>
                    </a:stretch>
                  </pic:blipFill>
                  <pic:spPr bwMode="auto">
                    <a:xfrm>
                      <a:off x="0" y="0"/>
                      <a:ext cx="5229224" cy="7229475"/>
                    </a:xfrm>
                    <a:prstGeom prst="rect">
                      <a:avLst/>
                    </a:prstGeom>
                    <a:noFill/>
                    <a:ln w="9525">
                      <a:noFill/>
                      <a:miter lim="800000"/>
                      <a:headEnd/>
                      <a:tailEnd/>
                    </a:ln>
                  </pic:spPr>
                </pic:pic>
              </a:graphicData>
            </a:graphic>
          </wp:inline>
        </w:drawing>
      </w:r>
    </w:p>
    <w:p w:rsidR="001E277F" w:rsidRDefault="001E277F" w:rsidP="00DE3713">
      <w:pPr>
        <w:pStyle w:val="Akapitzlist"/>
        <w:ind w:left="426"/>
      </w:pPr>
      <w:r>
        <w:rPr>
          <w:noProof/>
          <w:lang w:eastAsia="pl-PL"/>
        </w:rPr>
        <w:lastRenderedPageBreak/>
        <w:drawing>
          <wp:inline distT="0" distB="0" distL="0" distR="0">
            <wp:extent cx="5758839" cy="7639050"/>
            <wp:effectExtent l="19050" t="0" r="0" b="0"/>
            <wp:docPr id="9" name="Obraz 2" descr="H:\Astronomia - konkurs\Ksiezy\P10305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Astronomia - konkurs\Ksiezy\P1030527.JPG"/>
                    <pic:cNvPicPr>
                      <a:picLocks noChangeAspect="1" noChangeArrowheads="1"/>
                    </pic:cNvPicPr>
                  </pic:nvPicPr>
                  <pic:blipFill>
                    <a:blip r:embed="rId27" cstate="print"/>
                    <a:srcRect/>
                    <a:stretch>
                      <a:fillRect/>
                    </a:stretch>
                  </pic:blipFill>
                  <pic:spPr bwMode="auto">
                    <a:xfrm>
                      <a:off x="0" y="0"/>
                      <a:ext cx="5760720" cy="7641545"/>
                    </a:xfrm>
                    <a:prstGeom prst="rect">
                      <a:avLst/>
                    </a:prstGeom>
                    <a:noFill/>
                    <a:ln w="9525">
                      <a:noFill/>
                      <a:miter lim="800000"/>
                      <a:headEnd/>
                      <a:tailEnd/>
                    </a:ln>
                  </pic:spPr>
                </pic:pic>
              </a:graphicData>
            </a:graphic>
          </wp:inline>
        </w:drawing>
      </w:r>
      <w:r>
        <w:rPr>
          <w:noProof/>
          <w:lang w:eastAsia="pl-PL"/>
        </w:rPr>
        <w:lastRenderedPageBreak/>
        <w:drawing>
          <wp:inline distT="0" distB="0" distL="0" distR="0">
            <wp:extent cx="5758839" cy="9182100"/>
            <wp:effectExtent l="19050" t="0" r="0" b="0"/>
            <wp:docPr id="11" name="Obraz 4" descr="H:\Astronomia - konkurs\Ksiezy\P10305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Astronomia - konkurs\Ksiezy\P1030529.JPG"/>
                    <pic:cNvPicPr>
                      <a:picLocks noChangeAspect="1" noChangeArrowheads="1"/>
                    </pic:cNvPicPr>
                  </pic:nvPicPr>
                  <pic:blipFill>
                    <a:blip r:embed="rId28" cstate="print"/>
                    <a:srcRect/>
                    <a:stretch>
                      <a:fillRect/>
                    </a:stretch>
                  </pic:blipFill>
                  <pic:spPr bwMode="auto">
                    <a:xfrm>
                      <a:off x="0" y="0"/>
                      <a:ext cx="5760720" cy="9185099"/>
                    </a:xfrm>
                    <a:prstGeom prst="rect">
                      <a:avLst/>
                    </a:prstGeom>
                    <a:noFill/>
                    <a:ln w="9525">
                      <a:noFill/>
                      <a:miter lim="800000"/>
                      <a:headEnd/>
                      <a:tailEnd/>
                    </a:ln>
                  </pic:spPr>
                </pic:pic>
              </a:graphicData>
            </a:graphic>
          </wp:inline>
        </w:drawing>
      </w:r>
    </w:p>
    <w:p w:rsidR="001E277F" w:rsidRDefault="00DE3713" w:rsidP="002E3917">
      <w:pPr>
        <w:pStyle w:val="Akapitzlist"/>
        <w:ind w:left="426"/>
      </w:pPr>
      <w:r w:rsidRPr="00DE3713">
        <w:rPr>
          <w:noProof/>
          <w:lang w:eastAsia="pl-PL"/>
        </w:rPr>
        <w:lastRenderedPageBreak/>
        <w:drawing>
          <wp:inline distT="0" distB="0" distL="0" distR="0">
            <wp:extent cx="5758839" cy="9153525"/>
            <wp:effectExtent l="19050" t="0" r="0" b="0"/>
            <wp:docPr id="16" name="Obraz 3" descr="H:\Astronomia - konkurs\Ksiezy\P10305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Astronomia - konkurs\Ksiezy\P1030528.JPG"/>
                    <pic:cNvPicPr>
                      <a:picLocks noChangeAspect="1" noChangeArrowheads="1"/>
                    </pic:cNvPicPr>
                  </pic:nvPicPr>
                  <pic:blipFill>
                    <a:blip r:embed="rId29" cstate="print"/>
                    <a:srcRect/>
                    <a:stretch>
                      <a:fillRect/>
                    </a:stretch>
                  </pic:blipFill>
                  <pic:spPr bwMode="auto">
                    <a:xfrm>
                      <a:off x="0" y="0"/>
                      <a:ext cx="5760720" cy="9156515"/>
                    </a:xfrm>
                    <a:prstGeom prst="rect">
                      <a:avLst/>
                    </a:prstGeom>
                    <a:noFill/>
                    <a:ln w="9525">
                      <a:noFill/>
                      <a:miter lim="800000"/>
                      <a:headEnd/>
                      <a:tailEnd/>
                    </a:ln>
                  </pic:spPr>
                </pic:pic>
              </a:graphicData>
            </a:graphic>
          </wp:inline>
        </w:drawing>
      </w:r>
      <w:r w:rsidR="001E277F">
        <w:rPr>
          <w:noProof/>
          <w:lang w:eastAsia="pl-PL"/>
        </w:rPr>
        <w:lastRenderedPageBreak/>
        <w:drawing>
          <wp:inline distT="0" distB="0" distL="0" distR="0">
            <wp:extent cx="5758839" cy="9344025"/>
            <wp:effectExtent l="19050" t="0" r="0" b="0"/>
            <wp:docPr id="15" name="Obraz 7" descr="H:\Astronomia - konkurs\Ksiezy\P10305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Astronomia - konkurs\Ksiezy\P1030532.JPG"/>
                    <pic:cNvPicPr>
                      <a:picLocks noChangeAspect="1" noChangeArrowheads="1"/>
                    </pic:cNvPicPr>
                  </pic:nvPicPr>
                  <pic:blipFill>
                    <a:blip r:embed="rId30" cstate="print"/>
                    <a:srcRect/>
                    <a:stretch>
                      <a:fillRect/>
                    </a:stretch>
                  </pic:blipFill>
                  <pic:spPr bwMode="auto">
                    <a:xfrm>
                      <a:off x="0" y="0"/>
                      <a:ext cx="5760720" cy="9347077"/>
                    </a:xfrm>
                    <a:prstGeom prst="rect">
                      <a:avLst/>
                    </a:prstGeom>
                    <a:noFill/>
                    <a:ln w="9525">
                      <a:noFill/>
                      <a:miter lim="800000"/>
                      <a:headEnd/>
                      <a:tailEnd/>
                    </a:ln>
                  </pic:spPr>
                </pic:pic>
              </a:graphicData>
            </a:graphic>
          </wp:inline>
        </w:drawing>
      </w:r>
    </w:p>
    <w:p w:rsidR="001E277F" w:rsidRDefault="001E277F" w:rsidP="00FC0C6E">
      <w:pPr>
        <w:pStyle w:val="Akapitzlist"/>
        <w:ind w:left="426"/>
      </w:pPr>
      <w:r>
        <w:rPr>
          <w:noProof/>
          <w:lang w:eastAsia="pl-PL"/>
        </w:rPr>
        <w:lastRenderedPageBreak/>
        <w:drawing>
          <wp:inline distT="0" distB="0" distL="0" distR="0">
            <wp:extent cx="5758839" cy="9163050"/>
            <wp:effectExtent l="19050" t="0" r="0" b="0"/>
            <wp:docPr id="19" name="Obraz 8" descr="H:\Astronomia - konkurs\Ksiezy\P10305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Astronomia - konkurs\Ksiezy\P1030533.JPG"/>
                    <pic:cNvPicPr>
                      <a:picLocks noChangeAspect="1" noChangeArrowheads="1"/>
                    </pic:cNvPicPr>
                  </pic:nvPicPr>
                  <pic:blipFill>
                    <a:blip r:embed="rId31" cstate="print"/>
                    <a:srcRect/>
                    <a:stretch>
                      <a:fillRect/>
                    </a:stretch>
                  </pic:blipFill>
                  <pic:spPr bwMode="auto">
                    <a:xfrm>
                      <a:off x="0" y="0"/>
                      <a:ext cx="5760720" cy="9166043"/>
                    </a:xfrm>
                    <a:prstGeom prst="rect">
                      <a:avLst/>
                    </a:prstGeom>
                    <a:noFill/>
                    <a:ln w="9525">
                      <a:noFill/>
                      <a:miter lim="800000"/>
                      <a:headEnd/>
                      <a:tailEnd/>
                    </a:ln>
                  </pic:spPr>
                </pic:pic>
              </a:graphicData>
            </a:graphic>
          </wp:inline>
        </w:drawing>
      </w:r>
    </w:p>
    <w:p w:rsidR="00522D6C" w:rsidRDefault="00522D6C" w:rsidP="00FC0C6E">
      <w:pPr>
        <w:pStyle w:val="Akapitzlist"/>
        <w:ind w:left="426"/>
      </w:pPr>
      <w:r>
        <w:lastRenderedPageBreak/>
        <w:t>Wnioski z obserwacji:</w:t>
      </w:r>
    </w:p>
    <w:p w:rsidR="00522D6C" w:rsidRDefault="00A33222" w:rsidP="00522D6C">
      <w:pPr>
        <w:pStyle w:val="Akapitzlist"/>
        <w:numPr>
          <w:ilvl w:val="0"/>
          <w:numId w:val="15"/>
        </w:numPr>
      </w:pPr>
      <w:r>
        <w:t xml:space="preserve">Na 15 -16 .12 2009 przypada nów  - </w:t>
      </w:r>
      <w:r w:rsidR="00F001A5">
        <w:t xml:space="preserve">wcześniej </w:t>
      </w:r>
      <w:r>
        <w:t>Księżyc  cienieje, aż znika.</w:t>
      </w:r>
    </w:p>
    <w:p w:rsidR="00A33222" w:rsidRDefault="00F001A5" w:rsidP="00522D6C">
      <w:pPr>
        <w:pStyle w:val="Akapitzlist"/>
        <w:numPr>
          <w:ilvl w:val="0"/>
          <w:numId w:val="15"/>
        </w:numPr>
      </w:pPr>
      <w:r>
        <w:t>Od 17.12.2009 do 31.12.2009 Księżyc grubieje, aż osiągnie pełnię.</w:t>
      </w:r>
    </w:p>
    <w:p w:rsidR="00F001A5" w:rsidRDefault="00F001A5" w:rsidP="00522D6C">
      <w:pPr>
        <w:pStyle w:val="Akapitzlist"/>
        <w:numPr>
          <w:ilvl w:val="0"/>
          <w:numId w:val="15"/>
        </w:numPr>
      </w:pPr>
      <w:r>
        <w:t>Od 01.01.2010 do 15.01.2010 ponownie cienieje i osiąga nów.</w:t>
      </w:r>
    </w:p>
    <w:p w:rsidR="00F001A5" w:rsidRDefault="00F001A5" w:rsidP="00522D6C">
      <w:pPr>
        <w:pStyle w:val="Akapitzlist"/>
        <w:numPr>
          <w:ilvl w:val="0"/>
          <w:numId w:val="15"/>
        </w:numPr>
      </w:pPr>
      <w:r>
        <w:t>Do 19.01.2010 znowu grubieje (koniec obserwacji w cyklu zaplanowanych spotkań grupy, ale uczniowie nadal   obserwują).</w:t>
      </w:r>
    </w:p>
    <w:p w:rsidR="00F001A5" w:rsidRDefault="00F001A5" w:rsidP="00522D6C">
      <w:pPr>
        <w:pStyle w:val="Akapitzlist"/>
        <w:numPr>
          <w:ilvl w:val="0"/>
          <w:numId w:val="15"/>
        </w:numPr>
      </w:pPr>
      <w:r>
        <w:t xml:space="preserve">Na </w:t>
      </w:r>
      <w:r w:rsidR="005D1137">
        <w:t>podstawie obserwacji okres obiegu Księżyca wokół  Ziemi wynosi – około 29 dni.</w:t>
      </w:r>
    </w:p>
    <w:p w:rsidR="005D1137" w:rsidRDefault="00D474A0" w:rsidP="005D1137">
      <w:r>
        <w:t>Karty obserwacji pozostałych uczniów zawierają mniej danych, bo obserwacje prowadzone były tylko w Białymstoku i skutecznie utrudniło je częste zachmurzenie.</w:t>
      </w:r>
    </w:p>
    <w:p w:rsidR="00FC0C6E" w:rsidRDefault="00D522F1" w:rsidP="00FC0C6E">
      <w:pPr>
        <w:pStyle w:val="Akapitzlist"/>
        <w:ind w:left="426"/>
      </w:pPr>
      <w:r>
        <w:t>PODSUMOWANIE CYKLU SPOTKAŃ ASTRONOMICZNYCH – refleksje opiekuna.</w:t>
      </w:r>
    </w:p>
    <w:p w:rsidR="00D522F1" w:rsidRDefault="00D522F1" w:rsidP="00D522F1">
      <w:pPr>
        <w:pStyle w:val="Akapitzlist"/>
        <w:numPr>
          <w:ilvl w:val="0"/>
          <w:numId w:val="14"/>
        </w:numPr>
      </w:pPr>
      <w:r>
        <w:t>Zintegrowała się grupa młodych ludzi, ciekawych Kosmosu.</w:t>
      </w:r>
    </w:p>
    <w:p w:rsidR="00D522F1" w:rsidRDefault="00D522F1" w:rsidP="00D522F1">
      <w:pPr>
        <w:pStyle w:val="Akapitzlist"/>
        <w:numPr>
          <w:ilvl w:val="0"/>
          <w:numId w:val="14"/>
        </w:numPr>
      </w:pPr>
      <w:r>
        <w:t>Z 18 uczniów na pierwszym spotkaniu pozostało 11.</w:t>
      </w:r>
    </w:p>
    <w:p w:rsidR="00D522F1" w:rsidRDefault="00D522F1" w:rsidP="00D522F1">
      <w:pPr>
        <w:pStyle w:val="Akapitzlist"/>
        <w:numPr>
          <w:ilvl w:val="0"/>
          <w:numId w:val="14"/>
        </w:numPr>
      </w:pPr>
      <w:r>
        <w:t>Uczniowie chętnie przychodzą na spotkania i biorą w nich czynny udział, współpracują ze sobą.</w:t>
      </w:r>
    </w:p>
    <w:p w:rsidR="00D522F1" w:rsidRDefault="00D522F1" w:rsidP="00D522F1">
      <w:pPr>
        <w:pStyle w:val="Akapitzlist"/>
        <w:numPr>
          <w:ilvl w:val="0"/>
          <w:numId w:val="14"/>
        </w:numPr>
      </w:pPr>
      <w:r>
        <w:t>Najbardziej poznaliśmy gwiazdozbiór Oriona i jego okolice. Uczniowie</w:t>
      </w:r>
      <w:r w:rsidR="00054A1E">
        <w:t xml:space="preserve"> po serii spotkań rozpoznają na niebie gwiazdozbiory, potrafią wyszukiwać je we właściwej części sfery niebieskiej. Lok</w:t>
      </w:r>
      <w:r w:rsidR="00F26311">
        <w:t>alizują poznane gromady gwiazd oraz niektóre planety.</w:t>
      </w:r>
    </w:p>
    <w:p w:rsidR="00054A1E" w:rsidRDefault="00F26311" w:rsidP="00D522F1">
      <w:pPr>
        <w:pStyle w:val="Akapitzlist"/>
        <w:numPr>
          <w:ilvl w:val="0"/>
          <w:numId w:val="14"/>
        </w:numPr>
      </w:pPr>
      <w:r>
        <w:t>Słabe doświadczenie powoduje, że zbyt dużo czasu pochłania ustawienie lunety oraz lokalizacja obiektów punktowych. M</w:t>
      </w:r>
      <w:r w:rsidR="006E7C42">
        <w:t>i</w:t>
      </w:r>
      <w:r>
        <w:t xml:space="preserve">nimalny ruch lunety powoduje, że </w:t>
      </w:r>
      <w:r w:rsidR="006E7C42">
        <w:t>obiekt ucieka z pola widzenia. To wymaga od uczniów cierpliwości.</w:t>
      </w:r>
    </w:p>
    <w:p w:rsidR="006E7C42" w:rsidRDefault="006E7C42" w:rsidP="00D522F1">
      <w:pPr>
        <w:pStyle w:val="Akapitzlist"/>
        <w:numPr>
          <w:ilvl w:val="0"/>
          <w:numId w:val="14"/>
        </w:numPr>
      </w:pPr>
      <w:r>
        <w:t>Mroźna pogoda bardzo utrudniła obserwacje, chociaż znacznie poprawiła widoczność.</w:t>
      </w:r>
    </w:p>
    <w:p w:rsidR="003C514C" w:rsidRDefault="003C514C" w:rsidP="00D522F1">
      <w:pPr>
        <w:pStyle w:val="Akapitzlist"/>
        <w:numPr>
          <w:ilvl w:val="0"/>
          <w:numId w:val="14"/>
        </w:numPr>
      </w:pPr>
      <w:r>
        <w:t xml:space="preserve">Nie dokonano </w:t>
      </w:r>
      <w:r w:rsidR="00D474A0">
        <w:t xml:space="preserve">we właściwym czasie </w:t>
      </w:r>
      <w:r>
        <w:t>obserwacji księżyców Jowisza ze względu na bardzo częste zachmurzenie nieba.</w:t>
      </w:r>
    </w:p>
    <w:p w:rsidR="003C514C" w:rsidRDefault="00B63D22" w:rsidP="00D522F1">
      <w:pPr>
        <w:pStyle w:val="Akapitzlist"/>
        <w:numPr>
          <w:ilvl w:val="0"/>
          <w:numId w:val="14"/>
        </w:numPr>
      </w:pPr>
      <w:r>
        <w:t>Przykro nam, ale n</w:t>
      </w:r>
      <w:r w:rsidR="00D474A0">
        <w:t>ie wykonaliśmy</w:t>
      </w:r>
      <w:r w:rsidR="003C514C">
        <w:t xml:space="preserve"> pomiaru natężenia światła Księżyca, chociaż układ </w:t>
      </w:r>
      <w:r w:rsidR="00623DF8">
        <w:br/>
      </w:r>
      <w:r w:rsidR="003C514C">
        <w:t xml:space="preserve">z czujnikiem światła jest gotowy do pomiaru w V LO w Białymstoku. Pojawił się problem </w:t>
      </w:r>
      <w:r w:rsidR="00623DF8">
        <w:br/>
      </w:r>
      <w:r w:rsidR="003C514C">
        <w:t>z instalacją programu Coach5.pl do obsługi czujnika światła pod Windows XP</w:t>
      </w:r>
      <w:r w:rsidR="00623DF8">
        <w:t xml:space="preserve"> w laptopie, </w:t>
      </w:r>
      <w:r w:rsidR="00623DF8">
        <w:br/>
        <w:t>z którym chcieliśmy zrobić pomiary poza miastem</w:t>
      </w:r>
      <w:r w:rsidR="003C514C">
        <w:t xml:space="preserve">. Po feriach </w:t>
      </w:r>
      <w:r>
        <w:t>(po 6 lutego 2010) powrócimy do ćwiczenia.</w:t>
      </w:r>
    </w:p>
    <w:p w:rsidR="00FC0C6E" w:rsidRDefault="00FC0C6E" w:rsidP="00FC0C6E">
      <w:pPr>
        <w:pStyle w:val="Akapitzlist"/>
        <w:ind w:left="426"/>
      </w:pPr>
    </w:p>
    <w:p w:rsidR="00FC0C6E" w:rsidRDefault="00EF74EE" w:rsidP="00B63D22">
      <w:pPr>
        <w:pStyle w:val="Akapitzlist"/>
      </w:pPr>
      <w:r>
        <w:t>Białystok   2010.01.25</w:t>
      </w:r>
    </w:p>
    <w:p w:rsidR="00FC0C6E" w:rsidRDefault="00FC0C6E" w:rsidP="00FC0C6E">
      <w:pPr>
        <w:pStyle w:val="Akapitzlist"/>
        <w:ind w:left="426"/>
      </w:pPr>
    </w:p>
    <w:p w:rsidR="00FC0C6E" w:rsidRPr="00E324BF" w:rsidRDefault="00FC0C6E" w:rsidP="00FC0C6E">
      <w:pPr>
        <w:pStyle w:val="Akapitzlist"/>
        <w:jc w:val="right"/>
        <w:rPr>
          <w:i/>
        </w:rPr>
      </w:pPr>
      <w:r w:rsidRPr="00E324BF">
        <w:rPr>
          <w:i/>
        </w:rPr>
        <w:t xml:space="preserve">Anna </w:t>
      </w:r>
      <w:proofErr w:type="spellStart"/>
      <w:r w:rsidRPr="00E324BF">
        <w:rPr>
          <w:i/>
        </w:rPr>
        <w:t>Zdunko</w:t>
      </w:r>
      <w:proofErr w:type="spellEnd"/>
      <w:r w:rsidRPr="00E324BF">
        <w:rPr>
          <w:i/>
        </w:rPr>
        <w:t xml:space="preserve"> – opiekun </w:t>
      </w:r>
    </w:p>
    <w:p w:rsidR="00FC0C6E" w:rsidRPr="00B63D22" w:rsidRDefault="00FC0C6E" w:rsidP="00B63D22">
      <w:pPr>
        <w:pStyle w:val="Akapitzlist"/>
        <w:jc w:val="right"/>
        <w:rPr>
          <w:i/>
        </w:rPr>
      </w:pPr>
      <w:r>
        <w:rPr>
          <w:i/>
        </w:rPr>
        <w:t>u</w:t>
      </w:r>
      <w:r w:rsidR="007125A4">
        <w:rPr>
          <w:i/>
        </w:rPr>
        <w:t>czniowie z Grupy A</w:t>
      </w:r>
      <w:r w:rsidRPr="00E324BF">
        <w:rPr>
          <w:i/>
        </w:rPr>
        <w:t>stronomiczne</w:t>
      </w:r>
      <w:r w:rsidR="00D474A0">
        <w:rPr>
          <w:i/>
        </w:rPr>
        <w:t>j</w:t>
      </w:r>
      <w:r w:rsidR="00D474A0">
        <w:rPr>
          <w:i/>
        </w:rPr>
        <w:br/>
        <w:t>w V LO w Białymstoku</w:t>
      </w:r>
    </w:p>
    <w:p w:rsidR="00C85039" w:rsidRDefault="00C85039"/>
    <w:sectPr w:rsidR="00C85039" w:rsidSect="00C85039">
      <w:footerReference w:type="default" r:id="rId32"/>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E3713" w:rsidRDefault="00DE3713" w:rsidP="007F0566">
      <w:pPr>
        <w:spacing w:after="0" w:line="240" w:lineRule="auto"/>
      </w:pPr>
      <w:r>
        <w:separator/>
      </w:r>
    </w:p>
  </w:endnote>
  <w:endnote w:type="continuationSeparator" w:id="1">
    <w:p w:rsidR="00DE3713" w:rsidRDefault="00DE3713" w:rsidP="007F056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A00002EF" w:usb1="4000207B" w:usb2="00000000" w:usb3="00000000" w:csb0="0000009F" w:csb1="00000000"/>
  </w:font>
  <w:font w:name="Tahoma">
    <w:panose1 w:val="020B0604030504040204"/>
    <w:charset w:val="EE"/>
    <w:family w:val="swiss"/>
    <w:pitch w:val="variable"/>
    <w:sig w:usb0="61002A87" w:usb1="80000000" w:usb2="00000008" w:usb3="00000000" w:csb0="000101FF" w:csb1="00000000"/>
  </w:font>
  <w:font w:name="Arial">
    <w:panose1 w:val="020B0604020202020204"/>
    <w:charset w:val="EE"/>
    <w:family w:val="swiss"/>
    <w:pitch w:val="variable"/>
    <w:sig w:usb0="20002A87" w:usb1="80000000" w:usb2="00000008" w:usb3="00000000" w:csb0="000001FF" w:csb1="00000000"/>
  </w:font>
  <w:font w:name="Cambria">
    <w:panose1 w:val="02040503050406030204"/>
    <w:charset w:val="EE"/>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18853530"/>
      <w:docPartObj>
        <w:docPartGallery w:val="Page Numbers (Bottom of Page)"/>
        <w:docPartUnique/>
      </w:docPartObj>
    </w:sdtPr>
    <w:sdtContent>
      <w:p w:rsidR="00DE3713" w:rsidRDefault="009634CA">
        <w:pPr>
          <w:pStyle w:val="Stopka"/>
          <w:jc w:val="center"/>
        </w:pPr>
        <w:fldSimple w:instr=" PAGE   \* MERGEFORMAT ">
          <w:r w:rsidR="00EF74EE">
            <w:rPr>
              <w:noProof/>
            </w:rPr>
            <w:t>22</w:t>
          </w:r>
        </w:fldSimple>
      </w:p>
    </w:sdtContent>
  </w:sdt>
  <w:p w:rsidR="00DE3713" w:rsidRDefault="00DE3713">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E3713" w:rsidRDefault="00DE3713" w:rsidP="007F0566">
      <w:pPr>
        <w:spacing w:after="0" w:line="240" w:lineRule="auto"/>
      </w:pPr>
      <w:r>
        <w:separator/>
      </w:r>
    </w:p>
  </w:footnote>
  <w:footnote w:type="continuationSeparator" w:id="1">
    <w:p w:rsidR="00DE3713" w:rsidRDefault="00DE3713" w:rsidP="007F056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3B4890"/>
    <w:multiLevelType w:val="hybridMultilevel"/>
    <w:tmpl w:val="200E1F7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11581CC0"/>
    <w:multiLevelType w:val="hybridMultilevel"/>
    <w:tmpl w:val="0AB86FB4"/>
    <w:lvl w:ilvl="0" w:tplc="4EC0B444">
      <w:start w:val="1"/>
      <w:numFmt w:val="decimal"/>
      <w:lvlText w:val="%1."/>
      <w:lvlJc w:val="lef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
    <w:nsid w:val="19FD2A5D"/>
    <w:multiLevelType w:val="hybridMultilevel"/>
    <w:tmpl w:val="70E0A86C"/>
    <w:lvl w:ilvl="0" w:tplc="7132E546">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3">
    <w:nsid w:val="1C6C1747"/>
    <w:multiLevelType w:val="hybridMultilevel"/>
    <w:tmpl w:val="0AB86FB4"/>
    <w:lvl w:ilvl="0" w:tplc="4EC0B444">
      <w:start w:val="1"/>
      <w:numFmt w:val="decimal"/>
      <w:lvlText w:val="%1."/>
      <w:lvlJc w:val="lef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4">
    <w:nsid w:val="29206089"/>
    <w:multiLevelType w:val="hybridMultilevel"/>
    <w:tmpl w:val="0AB86FB4"/>
    <w:lvl w:ilvl="0" w:tplc="4EC0B444">
      <w:start w:val="1"/>
      <w:numFmt w:val="decimal"/>
      <w:lvlText w:val="%1."/>
      <w:lvlJc w:val="lef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5">
    <w:nsid w:val="2C4516B3"/>
    <w:multiLevelType w:val="hybridMultilevel"/>
    <w:tmpl w:val="0AB86FB4"/>
    <w:lvl w:ilvl="0" w:tplc="4EC0B444">
      <w:start w:val="1"/>
      <w:numFmt w:val="decimal"/>
      <w:lvlText w:val="%1."/>
      <w:lvlJc w:val="lef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6">
    <w:nsid w:val="316E17E5"/>
    <w:multiLevelType w:val="hybridMultilevel"/>
    <w:tmpl w:val="1236098E"/>
    <w:lvl w:ilvl="0" w:tplc="C75805A6">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7">
    <w:nsid w:val="346252A0"/>
    <w:multiLevelType w:val="hybridMultilevel"/>
    <w:tmpl w:val="3C6455F4"/>
    <w:lvl w:ilvl="0" w:tplc="7316ADE2">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8">
    <w:nsid w:val="3B932721"/>
    <w:multiLevelType w:val="hybridMultilevel"/>
    <w:tmpl w:val="46CA3094"/>
    <w:lvl w:ilvl="0" w:tplc="8CA2C1D2">
      <w:start w:val="1"/>
      <w:numFmt w:val="upperLetter"/>
      <w:lvlText w:val="%1)"/>
      <w:lvlJc w:val="left"/>
      <w:pPr>
        <w:ind w:left="1506" w:hanging="360"/>
      </w:pPr>
      <w:rPr>
        <w:rFonts w:hint="default"/>
      </w:rPr>
    </w:lvl>
    <w:lvl w:ilvl="1" w:tplc="04150019" w:tentative="1">
      <w:start w:val="1"/>
      <w:numFmt w:val="lowerLetter"/>
      <w:lvlText w:val="%2."/>
      <w:lvlJc w:val="left"/>
      <w:pPr>
        <w:ind w:left="2226" w:hanging="360"/>
      </w:pPr>
    </w:lvl>
    <w:lvl w:ilvl="2" w:tplc="0415001B" w:tentative="1">
      <w:start w:val="1"/>
      <w:numFmt w:val="lowerRoman"/>
      <w:lvlText w:val="%3."/>
      <w:lvlJc w:val="right"/>
      <w:pPr>
        <w:ind w:left="2946" w:hanging="180"/>
      </w:pPr>
    </w:lvl>
    <w:lvl w:ilvl="3" w:tplc="0415000F" w:tentative="1">
      <w:start w:val="1"/>
      <w:numFmt w:val="decimal"/>
      <w:lvlText w:val="%4."/>
      <w:lvlJc w:val="left"/>
      <w:pPr>
        <w:ind w:left="3666" w:hanging="360"/>
      </w:pPr>
    </w:lvl>
    <w:lvl w:ilvl="4" w:tplc="04150019" w:tentative="1">
      <w:start w:val="1"/>
      <w:numFmt w:val="lowerLetter"/>
      <w:lvlText w:val="%5."/>
      <w:lvlJc w:val="left"/>
      <w:pPr>
        <w:ind w:left="4386" w:hanging="360"/>
      </w:pPr>
    </w:lvl>
    <w:lvl w:ilvl="5" w:tplc="0415001B" w:tentative="1">
      <w:start w:val="1"/>
      <w:numFmt w:val="lowerRoman"/>
      <w:lvlText w:val="%6."/>
      <w:lvlJc w:val="right"/>
      <w:pPr>
        <w:ind w:left="5106" w:hanging="180"/>
      </w:pPr>
    </w:lvl>
    <w:lvl w:ilvl="6" w:tplc="0415000F" w:tentative="1">
      <w:start w:val="1"/>
      <w:numFmt w:val="decimal"/>
      <w:lvlText w:val="%7."/>
      <w:lvlJc w:val="left"/>
      <w:pPr>
        <w:ind w:left="5826" w:hanging="360"/>
      </w:pPr>
    </w:lvl>
    <w:lvl w:ilvl="7" w:tplc="04150019" w:tentative="1">
      <w:start w:val="1"/>
      <w:numFmt w:val="lowerLetter"/>
      <w:lvlText w:val="%8."/>
      <w:lvlJc w:val="left"/>
      <w:pPr>
        <w:ind w:left="6546" w:hanging="360"/>
      </w:pPr>
    </w:lvl>
    <w:lvl w:ilvl="8" w:tplc="0415001B" w:tentative="1">
      <w:start w:val="1"/>
      <w:numFmt w:val="lowerRoman"/>
      <w:lvlText w:val="%9."/>
      <w:lvlJc w:val="right"/>
      <w:pPr>
        <w:ind w:left="7266" w:hanging="180"/>
      </w:pPr>
    </w:lvl>
  </w:abstractNum>
  <w:abstractNum w:abstractNumId="9">
    <w:nsid w:val="448735D5"/>
    <w:multiLevelType w:val="hybridMultilevel"/>
    <w:tmpl w:val="0AB86FB4"/>
    <w:lvl w:ilvl="0" w:tplc="4EC0B444">
      <w:start w:val="1"/>
      <w:numFmt w:val="decimal"/>
      <w:lvlText w:val="%1."/>
      <w:lvlJc w:val="lef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0">
    <w:nsid w:val="681A0AFD"/>
    <w:multiLevelType w:val="hybridMultilevel"/>
    <w:tmpl w:val="0AB86FB4"/>
    <w:lvl w:ilvl="0" w:tplc="4EC0B444">
      <w:start w:val="1"/>
      <w:numFmt w:val="decimal"/>
      <w:lvlText w:val="%1."/>
      <w:lvlJc w:val="lef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1">
    <w:nsid w:val="6C4E4051"/>
    <w:multiLevelType w:val="hybridMultilevel"/>
    <w:tmpl w:val="0AB86FB4"/>
    <w:lvl w:ilvl="0" w:tplc="4EC0B444">
      <w:start w:val="1"/>
      <w:numFmt w:val="decimal"/>
      <w:lvlText w:val="%1."/>
      <w:lvlJc w:val="lef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2">
    <w:nsid w:val="72EA5404"/>
    <w:multiLevelType w:val="hybridMultilevel"/>
    <w:tmpl w:val="0AB86FB4"/>
    <w:lvl w:ilvl="0" w:tplc="4EC0B444">
      <w:start w:val="1"/>
      <w:numFmt w:val="decimal"/>
      <w:lvlText w:val="%1."/>
      <w:lvlJc w:val="lef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3">
    <w:nsid w:val="77EB40DC"/>
    <w:multiLevelType w:val="hybridMultilevel"/>
    <w:tmpl w:val="8E5CFA34"/>
    <w:lvl w:ilvl="0" w:tplc="90D6FA00">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7F48387B"/>
    <w:multiLevelType w:val="hybridMultilevel"/>
    <w:tmpl w:val="0AB86FB4"/>
    <w:lvl w:ilvl="0" w:tplc="4EC0B444">
      <w:start w:val="1"/>
      <w:numFmt w:val="decimal"/>
      <w:lvlText w:val="%1."/>
      <w:lvlJc w:val="lef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num w:numId="1">
    <w:abstractNumId w:val="13"/>
  </w:num>
  <w:num w:numId="2">
    <w:abstractNumId w:val="2"/>
  </w:num>
  <w:num w:numId="3">
    <w:abstractNumId w:val="1"/>
  </w:num>
  <w:num w:numId="4">
    <w:abstractNumId w:val="10"/>
  </w:num>
  <w:num w:numId="5">
    <w:abstractNumId w:val="9"/>
  </w:num>
  <w:num w:numId="6">
    <w:abstractNumId w:val="11"/>
  </w:num>
  <w:num w:numId="7">
    <w:abstractNumId w:val="3"/>
  </w:num>
  <w:num w:numId="8">
    <w:abstractNumId w:val="4"/>
  </w:num>
  <w:num w:numId="9">
    <w:abstractNumId w:val="5"/>
  </w:num>
  <w:num w:numId="10">
    <w:abstractNumId w:val="14"/>
  </w:num>
  <w:num w:numId="11">
    <w:abstractNumId w:val="12"/>
  </w:num>
  <w:num w:numId="12">
    <w:abstractNumId w:val="0"/>
  </w:num>
  <w:num w:numId="13">
    <w:abstractNumId w:val="8"/>
  </w:num>
  <w:num w:numId="14">
    <w:abstractNumId w:val="6"/>
  </w:num>
  <w:num w:numId="15">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footnotePr>
    <w:footnote w:id="0"/>
    <w:footnote w:id="1"/>
  </w:footnotePr>
  <w:endnotePr>
    <w:endnote w:id="0"/>
    <w:endnote w:id="1"/>
  </w:endnotePr>
  <w:compat/>
  <w:rsids>
    <w:rsidRoot w:val="00FC0C6E"/>
    <w:rsid w:val="00017FD3"/>
    <w:rsid w:val="00024142"/>
    <w:rsid w:val="00054A1E"/>
    <w:rsid w:val="00074CAD"/>
    <w:rsid w:val="000B23B3"/>
    <w:rsid w:val="00151F74"/>
    <w:rsid w:val="001549C5"/>
    <w:rsid w:val="00157AFC"/>
    <w:rsid w:val="00160C15"/>
    <w:rsid w:val="001C2F4C"/>
    <w:rsid w:val="001E277F"/>
    <w:rsid w:val="00215DF5"/>
    <w:rsid w:val="00241BF6"/>
    <w:rsid w:val="0024689E"/>
    <w:rsid w:val="00260320"/>
    <w:rsid w:val="002A2B77"/>
    <w:rsid w:val="002B45CA"/>
    <w:rsid w:val="002E3917"/>
    <w:rsid w:val="00321704"/>
    <w:rsid w:val="00334823"/>
    <w:rsid w:val="00350C09"/>
    <w:rsid w:val="003511D0"/>
    <w:rsid w:val="0036150E"/>
    <w:rsid w:val="00390882"/>
    <w:rsid w:val="0039427E"/>
    <w:rsid w:val="003C4EA4"/>
    <w:rsid w:val="003C514C"/>
    <w:rsid w:val="003E1974"/>
    <w:rsid w:val="003E7487"/>
    <w:rsid w:val="00413E17"/>
    <w:rsid w:val="00475CCC"/>
    <w:rsid w:val="004819CA"/>
    <w:rsid w:val="004C135A"/>
    <w:rsid w:val="004C4E64"/>
    <w:rsid w:val="005007FE"/>
    <w:rsid w:val="00522383"/>
    <w:rsid w:val="00522D6C"/>
    <w:rsid w:val="00525776"/>
    <w:rsid w:val="005422FC"/>
    <w:rsid w:val="0055249D"/>
    <w:rsid w:val="0055412F"/>
    <w:rsid w:val="00575E4D"/>
    <w:rsid w:val="00581018"/>
    <w:rsid w:val="005C65CC"/>
    <w:rsid w:val="005D1137"/>
    <w:rsid w:val="005E3A42"/>
    <w:rsid w:val="005F74EC"/>
    <w:rsid w:val="00617170"/>
    <w:rsid w:val="00623DF8"/>
    <w:rsid w:val="00626187"/>
    <w:rsid w:val="006842AB"/>
    <w:rsid w:val="006D6AD3"/>
    <w:rsid w:val="006E06E1"/>
    <w:rsid w:val="006E5103"/>
    <w:rsid w:val="006E7C42"/>
    <w:rsid w:val="007125A4"/>
    <w:rsid w:val="00726212"/>
    <w:rsid w:val="00727DA0"/>
    <w:rsid w:val="00730159"/>
    <w:rsid w:val="00733AAB"/>
    <w:rsid w:val="007367D1"/>
    <w:rsid w:val="007C5E97"/>
    <w:rsid w:val="007F0566"/>
    <w:rsid w:val="007F110F"/>
    <w:rsid w:val="007F2DCB"/>
    <w:rsid w:val="00836A73"/>
    <w:rsid w:val="00880355"/>
    <w:rsid w:val="008870DF"/>
    <w:rsid w:val="00892828"/>
    <w:rsid w:val="00895A22"/>
    <w:rsid w:val="008A77EF"/>
    <w:rsid w:val="008B6E3E"/>
    <w:rsid w:val="00915A3F"/>
    <w:rsid w:val="009316D8"/>
    <w:rsid w:val="00937A1D"/>
    <w:rsid w:val="009634CA"/>
    <w:rsid w:val="00983325"/>
    <w:rsid w:val="009B6861"/>
    <w:rsid w:val="009C5825"/>
    <w:rsid w:val="009F7AE7"/>
    <w:rsid w:val="00A05179"/>
    <w:rsid w:val="00A33222"/>
    <w:rsid w:val="00AD6A29"/>
    <w:rsid w:val="00B03C69"/>
    <w:rsid w:val="00B10DFA"/>
    <w:rsid w:val="00B1257C"/>
    <w:rsid w:val="00B24966"/>
    <w:rsid w:val="00B36513"/>
    <w:rsid w:val="00B63D22"/>
    <w:rsid w:val="00B66168"/>
    <w:rsid w:val="00BC3E6E"/>
    <w:rsid w:val="00BD61B1"/>
    <w:rsid w:val="00BE1200"/>
    <w:rsid w:val="00C15659"/>
    <w:rsid w:val="00C4797F"/>
    <w:rsid w:val="00C67B71"/>
    <w:rsid w:val="00C71A8D"/>
    <w:rsid w:val="00C743FA"/>
    <w:rsid w:val="00C85039"/>
    <w:rsid w:val="00CE205E"/>
    <w:rsid w:val="00D24951"/>
    <w:rsid w:val="00D411CF"/>
    <w:rsid w:val="00D474A0"/>
    <w:rsid w:val="00D522F1"/>
    <w:rsid w:val="00DC7E0D"/>
    <w:rsid w:val="00DE3713"/>
    <w:rsid w:val="00E73305"/>
    <w:rsid w:val="00E933D3"/>
    <w:rsid w:val="00EF74EE"/>
    <w:rsid w:val="00F001A5"/>
    <w:rsid w:val="00F132B6"/>
    <w:rsid w:val="00F17023"/>
    <w:rsid w:val="00F26311"/>
    <w:rsid w:val="00F706DE"/>
    <w:rsid w:val="00F77D64"/>
    <w:rsid w:val="00F829F0"/>
    <w:rsid w:val="00F91910"/>
    <w:rsid w:val="00F94B8F"/>
    <w:rsid w:val="00FC0C6E"/>
    <w:rsid w:val="00FD061C"/>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FC0C6E"/>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FC0C6E"/>
    <w:pPr>
      <w:ind w:left="720"/>
      <w:contextualSpacing/>
    </w:pPr>
  </w:style>
  <w:style w:type="character" w:styleId="Hipercze">
    <w:name w:val="Hyperlink"/>
    <w:basedOn w:val="Domylnaczcionkaakapitu"/>
    <w:uiPriority w:val="99"/>
    <w:unhideWhenUsed/>
    <w:rsid w:val="00FC0C6E"/>
    <w:rPr>
      <w:color w:val="0000FF" w:themeColor="hyperlink"/>
      <w:u w:val="single"/>
    </w:rPr>
  </w:style>
  <w:style w:type="table" w:styleId="Tabela-Siatka">
    <w:name w:val="Table Grid"/>
    <w:basedOn w:val="Standardowy"/>
    <w:uiPriority w:val="59"/>
    <w:rsid w:val="00FC0C6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agwek">
    <w:name w:val="header"/>
    <w:basedOn w:val="Normalny"/>
    <w:link w:val="NagwekZnak"/>
    <w:uiPriority w:val="99"/>
    <w:semiHidden/>
    <w:unhideWhenUsed/>
    <w:rsid w:val="007F0566"/>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7F0566"/>
  </w:style>
  <w:style w:type="paragraph" w:styleId="Stopka">
    <w:name w:val="footer"/>
    <w:basedOn w:val="Normalny"/>
    <w:link w:val="StopkaZnak"/>
    <w:uiPriority w:val="99"/>
    <w:unhideWhenUsed/>
    <w:rsid w:val="007F056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7F0566"/>
  </w:style>
  <w:style w:type="paragraph" w:styleId="Tekstdymka">
    <w:name w:val="Balloon Text"/>
    <w:basedOn w:val="Normalny"/>
    <w:link w:val="TekstdymkaZnak"/>
    <w:uiPriority w:val="99"/>
    <w:semiHidden/>
    <w:unhideWhenUsed/>
    <w:rsid w:val="00937A1D"/>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37A1D"/>
    <w:rPr>
      <w:rFonts w:ascii="Tahoma" w:hAnsi="Tahoma" w:cs="Tahoma"/>
      <w:sz w:val="16"/>
      <w:szCs w:val="16"/>
    </w:rPr>
  </w:style>
  <w:style w:type="character" w:styleId="Uwydatnienie">
    <w:name w:val="Emphasis"/>
    <w:basedOn w:val="Domylnaczcionkaakapitu"/>
    <w:uiPriority w:val="20"/>
    <w:qFormat/>
    <w:rsid w:val="00B66168"/>
    <w:rPr>
      <w:i/>
      <w:iCs/>
    </w:rPr>
  </w:style>
  <w:style w:type="character" w:customStyle="1" w:styleId="apple-style-span">
    <w:name w:val="apple-style-span"/>
    <w:basedOn w:val="Domylnaczcionkaakapitu"/>
    <w:rsid w:val="007F2DCB"/>
  </w:style>
  <w:style w:type="paragraph" w:styleId="Tekstprzypisukocowego">
    <w:name w:val="endnote text"/>
    <w:basedOn w:val="Normalny"/>
    <w:link w:val="TekstprzypisukocowegoZnak"/>
    <w:uiPriority w:val="99"/>
    <w:semiHidden/>
    <w:unhideWhenUsed/>
    <w:rsid w:val="003C514C"/>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3C514C"/>
    <w:rPr>
      <w:sz w:val="20"/>
      <w:szCs w:val="20"/>
    </w:rPr>
  </w:style>
  <w:style w:type="character" w:styleId="Odwoanieprzypisukocowego">
    <w:name w:val="endnote reference"/>
    <w:basedOn w:val="Domylnaczcionkaakapitu"/>
    <w:uiPriority w:val="99"/>
    <w:semiHidden/>
    <w:unhideWhenUsed/>
    <w:rsid w:val="003C514C"/>
    <w:rPr>
      <w:vertAlign w:val="superscript"/>
    </w:rPr>
  </w:style>
</w:styles>
</file>

<file path=word/webSettings.xml><?xml version="1.0" encoding="utf-8"?>
<w:webSettings xmlns:r="http://schemas.openxmlformats.org/officeDocument/2006/relationships" xmlns:w="http://schemas.openxmlformats.org/wordprocessingml/2006/main">
  <w:divs>
    <w:div w:id="213278410">
      <w:bodyDiv w:val="1"/>
      <w:marLeft w:val="0"/>
      <w:marRight w:val="0"/>
      <w:marTop w:val="0"/>
      <w:marBottom w:val="0"/>
      <w:divBdr>
        <w:top w:val="none" w:sz="0" w:space="0" w:color="auto"/>
        <w:left w:val="none" w:sz="0" w:space="0" w:color="auto"/>
        <w:bottom w:val="none" w:sz="0" w:space="0" w:color="auto"/>
        <w:right w:val="none" w:sz="0" w:space="0" w:color="auto"/>
      </w:divBdr>
      <w:divsChild>
        <w:div w:id="312881190">
          <w:marLeft w:val="0"/>
          <w:marRight w:val="0"/>
          <w:marTop w:val="0"/>
          <w:marBottom w:val="0"/>
          <w:divBdr>
            <w:top w:val="none" w:sz="0" w:space="0" w:color="auto"/>
            <w:left w:val="none" w:sz="0" w:space="0" w:color="auto"/>
            <w:bottom w:val="none" w:sz="0" w:space="0" w:color="auto"/>
            <w:right w:val="none" w:sz="0" w:space="0" w:color="auto"/>
          </w:divBdr>
        </w:div>
        <w:div w:id="1064062374">
          <w:marLeft w:val="0"/>
          <w:marRight w:val="0"/>
          <w:marTop w:val="0"/>
          <w:marBottom w:val="0"/>
          <w:divBdr>
            <w:top w:val="none" w:sz="0" w:space="0" w:color="auto"/>
            <w:left w:val="none" w:sz="0" w:space="0" w:color="auto"/>
            <w:bottom w:val="none" w:sz="0" w:space="0" w:color="auto"/>
            <w:right w:val="none" w:sz="0" w:space="0" w:color="auto"/>
          </w:divBdr>
        </w:div>
        <w:div w:id="1905676840">
          <w:marLeft w:val="0"/>
          <w:marRight w:val="0"/>
          <w:marTop w:val="0"/>
          <w:marBottom w:val="0"/>
          <w:divBdr>
            <w:top w:val="none" w:sz="0" w:space="0" w:color="auto"/>
            <w:left w:val="none" w:sz="0" w:space="0" w:color="auto"/>
            <w:bottom w:val="none" w:sz="0" w:space="0" w:color="auto"/>
            <w:right w:val="none" w:sz="0" w:space="0" w:color="auto"/>
          </w:divBdr>
        </w:div>
        <w:div w:id="1478494401">
          <w:marLeft w:val="0"/>
          <w:marRight w:val="0"/>
          <w:marTop w:val="0"/>
          <w:marBottom w:val="0"/>
          <w:divBdr>
            <w:top w:val="none" w:sz="0" w:space="0" w:color="auto"/>
            <w:left w:val="none" w:sz="0" w:space="0" w:color="auto"/>
            <w:bottom w:val="none" w:sz="0" w:space="0" w:color="auto"/>
            <w:right w:val="none" w:sz="0" w:space="0" w:color="auto"/>
          </w:divBdr>
        </w:div>
        <w:div w:id="1906143367">
          <w:marLeft w:val="0"/>
          <w:marRight w:val="0"/>
          <w:marTop w:val="0"/>
          <w:marBottom w:val="0"/>
          <w:divBdr>
            <w:top w:val="none" w:sz="0" w:space="0" w:color="auto"/>
            <w:left w:val="none" w:sz="0" w:space="0" w:color="auto"/>
            <w:bottom w:val="none" w:sz="0" w:space="0" w:color="auto"/>
            <w:right w:val="none" w:sz="0" w:space="0" w:color="auto"/>
          </w:divBdr>
        </w:div>
        <w:div w:id="243497309">
          <w:marLeft w:val="0"/>
          <w:marRight w:val="0"/>
          <w:marTop w:val="0"/>
          <w:marBottom w:val="0"/>
          <w:divBdr>
            <w:top w:val="none" w:sz="0" w:space="0" w:color="auto"/>
            <w:left w:val="none" w:sz="0" w:space="0" w:color="auto"/>
            <w:bottom w:val="none" w:sz="0" w:space="0" w:color="auto"/>
            <w:right w:val="none" w:sz="0" w:space="0" w:color="auto"/>
          </w:divBdr>
        </w:div>
        <w:div w:id="544945987">
          <w:marLeft w:val="0"/>
          <w:marRight w:val="0"/>
          <w:marTop w:val="0"/>
          <w:marBottom w:val="0"/>
          <w:divBdr>
            <w:top w:val="none" w:sz="0" w:space="0" w:color="auto"/>
            <w:left w:val="none" w:sz="0" w:space="0" w:color="auto"/>
            <w:bottom w:val="none" w:sz="0" w:space="0" w:color="auto"/>
            <w:right w:val="none" w:sz="0" w:space="0" w:color="auto"/>
          </w:divBdr>
        </w:div>
      </w:divsChild>
    </w:div>
    <w:div w:id="366101462">
      <w:bodyDiv w:val="1"/>
      <w:marLeft w:val="0"/>
      <w:marRight w:val="0"/>
      <w:marTop w:val="0"/>
      <w:marBottom w:val="0"/>
      <w:divBdr>
        <w:top w:val="none" w:sz="0" w:space="0" w:color="auto"/>
        <w:left w:val="none" w:sz="0" w:space="0" w:color="auto"/>
        <w:bottom w:val="none" w:sz="0" w:space="0" w:color="auto"/>
        <w:right w:val="none" w:sz="0" w:space="0" w:color="auto"/>
      </w:divBdr>
      <w:divsChild>
        <w:div w:id="360322089">
          <w:marLeft w:val="0"/>
          <w:marRight w:val="0"/>
          <w:marTop w:val="0"/>
          <w:marBottom w:val="0"/>
          <w:divBdr>
            <w:top w:val="none" w:sz="0" w:space="0" w:color="auto"/>
            <w:left w:val="none" w:sz="0" w:space="0" w:color="auto"/>
            <w:bottom w:val="none" w:sz="0" w:space="0" w:color="auto"/>
            <w:right w:val="none" w:sz="0" w:space="0" w:color="auto"/>
          </w:divBdr>
        </w:div>
        <w:div w:id="67117748">
          <w:marLeft w:val="0"/>
          <w:marRight w:val="0"/>
          <w:marTop w:val="0"/>
          <w:marBottom w:val="0"/>
          <w:divBdr>
            <w:top w:val="none" w:sz="0" w:space="0" w:color="auto"/>
            <w:left w:val="none" w:sz="0" w:space="0" w:color="auto"/>
            <w:bottom w:val="none" w:sz="0" w:space="0" w:color="auto"/>
            <w:right w:val="none" w:sz="0" w:space="0" w:color="auto"/>
          </w:divBdr>
        </w:div>
        <w:div w:id="1894536361">
          <w:marLeft w:val="0"/>
          <w:marRight w:val="0"/>
          <w:marTop w:val="0"/>
          <w:marBottom w:val="0"/>
          <w:divBdr>
            <w:top w:val="none" w:sz="0" w:space="0" w:color="auto"/>
            <w:left w:val="none" w:sz="0" w:space="0" w:color="auto"/>
            <w:bottom w:val="none" w:sz="0" w:space="0" w:color="auto"/>
            <w:right w:val="none" w:sz="0" w:space="0" w:color="auto"/>
          </w:divBdr>
        </w:div>
        <w:div w:id="1844007178">
          <w:marLeft w:val="0"/>
          <w:marRight w:val="0"/>
          <w:marTop w:val="0"/>
          <w:marBottom w:val="0"/>
          <w:divBdr>
            <w:top w:val="none" w:sz="0" w:space="0" w:color="auto"/>
            <w:left w:val="none" w:sz="0" w:space="0" w:color="auto"/>
            <w:bottom w:val="none" w:sz="0" w:space="0" w:color="auto"/>
            <w:right w:val="none" w:sz="0" w:space="0" w:color="auto"/>
          </w:divBdr>
        </w:div>
        <w:div w:id="275908807">
          <w:marLeft w:val="0"/>
          <w:marRight w:val="0"/>
          <w:marTop w:val="0"/>
          <w:marBottom w:val="0"/>
          <w:divBdr>
            <w:top w:val="none" w:sz="0" w:space="0" w:color="auto"/>
            <w:left w:val="none" w:sz="0" w:space="0" w:color="auto"/>
            <w:bottom w:val="none" w:sz="0" w:space="0" w:color="auto"/>
            <w:right w:val="none" w:sz="0" w:space="0" w:color="auto"/>
          </w:divBdr>
        </w:div>
        <w:div w:id="1001544721">
          <w:marLeft w:val="0"/>
          <w:marRight w:val="0"/>
          <w:marTop w:val="0"/>
          <w:marBottom w:val="0"/>
          <w:divBdr>
            <w:top w:val="none" w:sz="0" w:space="0" w:color="auto"/>
            <w:left w:val="none" w:sz="0" w:space="0" w:color="auto"/>
            <w:bottom w:val="none" w:sz="0" w:space="0" w:color="auto"/>
            <w:right w:val="none" w:sz="0" w:space="0" w:color="auto"/>
          </w:divBdr>
        </w:div>
      </w:divsChild>
    </w:div>
    <w:div w:id="485558894">
      <w:bodyDiv w:val="1"/>
      <w:marLeft w:val="0"/>
      <w:marRight w:val="0"/>
      <w:marTop w:val="0"/>
      <w:marBottom w:val="0"/>
      <w:divBdr>
        <w:top w:val="none" w:sz="0" w:space="0" w:color="auto"/>
        <w:left w:val="none" w:sz="0" w:space="0" w:color="auto"/>
        <w:bottom w:val="none" w:sz="0" w:space="0" w:color="auto"/>
        <w:right w:val="none" w:sz="0" w:space="0" w:color="auto"/>
      </w:divBdr>
    </w:div>
    <w:div w:id="595480061">
      <w:bodyDiv w:val="1"/>
      <w:marLeft w:val="0"/>
      <w:marRight w:val="0"/>
      <w:marTop w:val="0"/>
      <w:marBottom w:val="0"/>
      <w:divBdr>
        <w:top w:val="none" w:sz="0" w:space="0" w:color="auto"/>
        <w:left w:val="none" w:sz="0" w:space="0" w:color="auto"/>
        <w:bottom w:val="none" w:sz="0" w:space="0" w:color="auto"/>
        <w:right w:val="none" w:sz="0" w:space="0" w:color="auto"/>
      </w:divBdr>
    </w:div>
    <w:div w:id="1215431811">
      <w:bodyDiv w:val="1"/>
      <w:marLeft w:val="0"/>
      <w:marRight w:val="0"/>
      <w:marTop w:val="0"/>
      <w:marBottom w:val="0"/>
      <w:divBdr>
        <w:top w:val="none" w:sz="0" w:space="0" w:color="auto"/>
        <w:left w:val="none" w:sz="0" w:space="0" w:color="auto"/>
        <w:bottom w:val="none" w:sz="0" w:space="0" w:color="auto"/>
        <w:right w:val="none" w:sz="0" w:space="0" w:color="auto"/>
      </w:divBdr>
      <w:divsChild>
        <w:div w:id="1158110812">
          <w:marLeft w:val="0"/>
          <w:marRight w:val="0"/>
          <w:marTop w:val="0"/>
          <w:marBottom w:val="0"/>
          <w:divBdr>
            <w:top w:val="none" w:sz="0" w:space="0" w:color="auto"/>
            <w:left w:val="none" w:sz="0" w:space="0" w:color="auto"/>
            <w:bottom w:val="none" w:sz="0" w:space="0" w:color="auto"/>
            <w:right w:val="none" w:sz="0" w:space="0" w:color="auto"/>
          </w:divBdr>
        </w:div>
        <w:div w:id="34428325">
          <w:marLeft w:val="0"/>
          <w:marRight w:val="0"/>
          <w:marTop w:val="0"/>
          <w:marBottom w:val="0"/>
          <w:divBdr>
            <w:top w:val="none" w:sz="0" w:space="0" w:color="auto"/>
            <w:left w:val="none" w:sz="0" w:space="0" w:color="auto"/>
            <w:bottom w:val="none" w:sz="0" w:space="0" w:color="auto"/>
            <w:right w:val="none" w:sz="0" w:space="0" w:color="auto"/>
          </w:divBdr>
          <w:divsChild>
            <w:div w:id="196090868">
              <w:marLeft w:val="0"/>
              <w:marRight w:val="0"/>
              <w:marTop w:val="0"/>
              <w:marBottom w:val="0"/>
              <w:divBdr>
                <w:top w:val="none" w:sz="0" w:space="0" w:color="auto"/>
                <w:left w:val="none" w:sz="0" w:space="0" w:color="auto"/>
                <w:bottom w:val="none" w:sz="0" w:space="0" w:color="auto"/>
                <w:right w:val="none" w:sz="0" w:space="0" w:color="auto"/>
              </w:divBdr>
            </w:div>
            <w:div w:id="23679530">
              <w:marLeft w:val="0"/>
              <w:marRight w:val="0"/>
              <w:marTop w:val="0"/>
              <w:marBottom w:val="0"/>
              <w:divBdr>
                <w:top w:val="none" w:sz="0" w:space="0" w:color="auto"/>
                <w:left w:val="none" w:sz="0" w:space="0" w:color="auto"/>
                <w:bottom w:val="none" w:sz="0" w:space="0" w:color="auto"/>
                <w:right w:val="none" w:sz="0" w:space="0" w:color="auto"/>
              </w:divBdr>
            </w:div>
            <w:div w:id="924730307">
              <w:marLeft w:val="0"/>
              <w:marRight w:val="0"/>
              <w:marTop w:val="0"/>
              <w:marBottom w:val="0"/>
              <w:divBdr>
                <w:top w:val="none" w:sz="0" w:space="0" w:color="auto"/>
                <w:left w:val="none" w:sz="0" w:space="0" w:color="auto"/>
                <w:bottom w:val="none" w:sz="0" w:space="0" w:color="auto"/>
                <w:right w:val="none" w:sz="0" w:space="0" w:color="auto"/>
              </w:divBdr>
            </w:div>
            <w:div w:id="1052073544">
              <w:marLeft w:val="0"/>
              <w:marRight w:val="0"/>
              <w:marTop w:val="0"/>
              <w:marBottom w:val="0"/>
              <w:divBdr>
                <w:top w:val="none" w:sz="0" w:space="0" w:color="auto"/>
                <w:left w:val="none" w:sz="0" w:space="0" w:color="auto"/>
                <w:bottom w:val="none" w:sz="0" w:space="0" w:color="auto"/>
                <w:right w:val="none" w:sz="0" w:space="0" w:color="auto"/>
              </w:divBdr>
            </w:div>
            <w:div w:id="67312903">
              <w:marLeft w:val="0"/>
              <w:marRight w:val="0"/>
              <w:marTop w:val="0"/>
              <w:marBottom w:val="0"/>
              <w:divBdr>
                <w:top w:val="none" w:sz="0" w:space="0" w:color="auto"/>
                <w:left w:val="none" w:sz="0" w:space="0" w:color="auto"/>
                <w:bottom w:val="none" w:sz="0" w:space="0" w:color="auto"/>
                <w:right w:val="none" w:sz="0" w:space="0" w:color="auto"/>
              </w:divBdr>
            </w:div>
            <w:div w:id="774441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835338">
      <w:bodyDiv w:val="1"/>
      <w:marLeft w:val="0"/>
      <w:marRight w:val="0"/>
      <w:marTop w:val="0"/>
      <w:marBottom w:val="0"/>
      <w:divBdr>
        <w:top w:val="none" w:sz="0" w:space="0" w:color="auto"/>
        <w:left w:val="none" w:sz="0" w:space="0" w:color="auto"/>
        <w:bottom w:val="none" w:sz="0" w:space="0" w:color="auto"/>
        <w:right w:val="none" w:sz="0" w:space="0" w:color="auto"/>
      </w:divBdr>
    </w:div>
    <w:div w:id="1405954296">
      <w:bodyDiv w:val="1"/>
      <w:marLeft w:val="0"/>
      <w:marRight w:val="0"/>
      <w:marTop w:val="0"/>
      <w:marBottom w:val="0"/>
      <w:divBdr>
        <w:top w:val="none" w:sz="0" w:space="0" w:color="auto"/>
        <w:left w:val="none" w:sz="0" w:space="0" w:color="auto"/>
        <w:bottom w:val="none" w:sz="0" w:space="0" w:color="auto"/>
        <w:right w:val="none" w:sz="0" w:space="0" w:color="auto"/>
      </w:divBdr>
    </w:div>
    <w:div w:id="1907687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vlo.fr.pl" TargetMode="External"/><Relationship Id="rId13" Type="http://schemas.openxmlformats.org/officeDocument/2006/relationships/image" Target="media/image2.png"/><Relationship Id="rId18" Type="http://schemas.openxmlformats.org/officeDocument/2006/relationships/image" Target="media/image7.jpeg"/><Relationship Id="rId26" Type="http://schemas.openxmlformats.org/officeDocument/2006/relationships/image" Target="media/image13.jpeg"/><Relationship Id="rId3" Type="http://schemas.openxmlformats.org/officeDocument/2006/relationships/styles" Target="styles.xml"/><Relationship Id="rId21" Type="http://schemas.openxmlformats.org/officeDocument/2006/relationships/hyperlink" Target="http://portalwiedzy.onet.pl/71211,,,,aldrin_edwin_eugene,haslo.html"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1.jpeg"/><Relationship Id="rId17" Type="http://schemas.openxmlformats.org/officeDocument/2006/relationships/image" Target="media/image6.jpeg"/><Relationship Id="rId25" Type="http://schemas.openxmlformats.org/officeDocument/2006/relationships/image" Target="media/image12.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image" Target="media/image9.jpeg"/><Relationship Id="rId29" Type="http://schemas.openxmlformats.org/officeDocument/2006/relationships/image" Target="media/image1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euhou.net" TargetMode="External"/><Relationship Id="rId24" Type="http://schemas.openxmlformats.org/officeDocument/2006/relationships/image" Target="media/image11.png"/><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image" Target="media/image10.png"/><Relationship Id="rId28" Type="http://schemas.openxmlformats.org/officeDocument/2006/relationships/image" Target="media/image15.jpeg"/><Relationship Id="rId10" Type="http://schemas.openxmlformats.org/officeDocument/2006/relationships/hyperlink" Target="http://www.astro.mat.uc.pt" TargetMode="External"/><Relationship Id="rId19" Type="http://schemas.openxmlformats.org/officeDocument/2006/relationships/image" Target="media/image8.jpeg"/><Relationship Id="rId31" Type="http://schemas.openxmlformats.org/officeDocument/2006/relationships/image" Target="media/image18.jpeg"/><Relationship Id="rId4" Type="http://schemas.openxmlformats.org/officeDocument/2006/relationships/settings" Target="settings.xml"/><Relationship Id="rId9" Type="http://schemas.openxmlformats.org/officeDocument/2006/relationships/hyperlink" Target="http://www.malopolska.astronomia2009.pl" TargetMode="External"/><Relationship Id="rId14" Type="http://schemas.openxmlformats.org/officeDocument/2006/relationships/image" Target="media/image3.png"/><Relationship Id="rId22" Type="http://schemas.openxmlformats.org/officeDocument/2006/relationships/chart" Target="charts/chart1.xml"/><Relationship Id="rId27" Type="http://schemas.openxmlformats.org/officeDocument/2006/relationships/image" Target="media/image14.jpeg"/><Relationship Id="rId30" Type="http://schemas.openxmlformats.org/officeDocument/2006/relationships/image" Target="media/image17.jpeg"/></Relationships>
</file>

<file path=word/charts/_rels/chart1.xml.rels><?xml version="1.0" encoding="UTF-8" standalone="yes"?>
<Relationships xmlns="http://schemas.openxmlformats.org/package/2006/relationships"><Relationship Id="rId1" Type="http://schemas.openxmlformats.org/officeDocument/2006/relationships/oleObject" Target="file:///H:\Liczenie%20plam%20na%20S&#322;o&#324;cu\Gabrys_2h.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pl-PL"/>
  <c:chart>
    <c:title>
      <c:tx>
        <c:rich>
          <a:bodyPr/>
          <a:lstStyle/>
          <a:p>
            <a:pPr>
              <a:defRPr/>
            </a:pPr>
            <a:r>
              <a:rPr lang="en-US" sz="1300" baseline="0"/>
              <a:t>Liczba plam</a:t>
            </a:r>
            <a:r>
              <a:rPr lang="pl-PL" sz="1300" baseline="0"/>
              <a:t>  -   01.01.2003 - 02.12.2003</a:t>
            </a:r>
            <a:endParaRPr lang="en-US" sz="1300" baseline="0"/>
          </a:p>
        </c:rich>
      </c:tx>
      <c:layout/>
    </c:title>
    <c:plotArea>
      <c:layout>
        <c:manualLayout>
          <c:layoutTarget val="inner"/>
          <c:xMode val="edge"/>
          <c:yMode val="edge"/>
          <c:x val="5.6031364135038716E-2"/>
          <c:y val="0.30454944907145148"/>
          <c:w val="0.89472930467024991"/>
          <c:h val="0.49448045619870146"/>
        </c:manualLayout>
      </c:layout>
      <c:scatterChart>
        <c:scatterStyle val="smoothMarker"/>
        <c:ser>
          <c:idx val="0"/>
          <c:order val="0"/>
          <c:tx>
            <c:strRef>
              <c:f>'1980-2003'!$B$1</c:f>
              <c:strCache>
                <c:ptCount val="1"/>
                <c:pt idx="0">
                  <c:v>Liczba plam (s)</c:v>
                </c:pt>
              </c:strCache>
            </c:strRef>
          </c:tx>
          <c:dLbls>
            <c:showVal val="1"/>
          </c:dLbls>
          <c:xVal>
            <c:numRef>
              <c:f>'1980-2003'!$A$2:$A$13</c:f>
              <c:numCache>
                <c:formatCode>d/mm/yyyy</c:formatCode>
                <c:ptCount val="12"/>
                <c:pt idx="0">
                  <c:v>37622</c:v>
                </c:pt>
                <c:pt idx="1">
                  <c:v>37653</c:v>
                </c:pt>
                <c:pt idx="2">
                  <c:v>37681</c:v>
                </c:pt>
                <c:pt idx="3">
                  <c:v>37712</c:v>
                </c:pt>
                <c:pt idx="4">
                  <c:v>37742</c:v>
                </c:pt>
                <c:pt idx="5">
                  <c:v>37783</c:v>
                </c:pt>
                <c:pt idx="6">
                  <c:v>37824</c:v>
                </c:pt>
                <c:pt idx="7">
                  <c:v>37842</c:v>
                </c:pt>
                <c:pt idx="8">
                  <c:v>37865</c:v>
                </c:pt>
                <c:pt idx="9">
                  <c:v>37895</c:v>
                </c:pt>
                <c:pt idx="10">
                  <c:v>37931</c:v>
                </c:pt>
                <c:pt idx="11">
                  <c:v>37957</c:v>
                </c:pt>
              </c:numCache>
            </c:numRef>
          </c:xVal>
          <c:yVal>
            <c:numRef>
              <c:f>'1980-2003'!$B$2:$B$13</c:f>
              <c:numCache>
                <c:formatCode>General</c:formatCode>
                <c:ptCount val="12"/>
                <c:pt idx="0">
                  <c:v>12</c:v>
                </c:pt>
                <c:pt idx="1">
                  <c:v>4</c:v>
                </c:pt>
                <c:pt idx="2">
                  <c:v>10</c:v>
                </c:pt>
                <c:pt idx="3">
                  <c:v>15</c:v>
                </c:pt>
                <c:pt idx="4">
                  <c:v>22</c:v>
                </c:pt>
                <c:pt idx="5">
                  <c:v>1</c:v>
                </c:pt>
                <c:pt idx="6">
                  <c:v>14</c:v>
                </c:pt>
                <c:pt idx="7">
                  <c:v>5</c:v>
                </c:pt>
                <c:pt idx="8">
                  <c:v>5</c:v>
                </c:pt>
                <c:pt idx="9">
                  <c:v>13</c:v>
                </c:pt>
                <c:pt idx="10">
                  <c:v>1</c:v>
                </c:pt>
                <c:pt idx="11">
                  <c:v>7</c:v>
                </c:pt>
              </c:numCache>
            </c:numRef>
          </c:yVal>
          <c:smooth val="1"/>
        </c:ser>
        <c:axId val="64677376"/>
        <c:axId val="64678912"/>
      </c:scatterChart>
      <c:valAx>
        <c:axId val="64677376"/>
        <c:scaling>
          <c:orientation val="minMax"/>
        </c:scaling>
        <c:axPos val="b"/>
        <c:numFmt formatCode="d/mm/yyyy" sourceLinked="1"/>
        <c:tickLblPos val="nextTo"/>
        <c:txPr>
          <a:bodyPr rot="0" vert="horz"/>
          <a:lstStyle/>
          <a:p>
            <a:pPr>
              <a:defRPr sz="700" b="0" i="0" u="none" strike="noStrike" baseline="0">
                <a:solidFill>
                  <a:srgbClr val="000000"/>
                </a:solidFill>
                <a:latin typeface="Calibri"/>
                <a:ea typeface="Calibri"/>
                <a:cs typeface="Calibri"/>
              </a:defRPr>
            </a:pPr>
            <a:endParaRPr lang="pl-PL"/>
          </a:p>
        </c:txPr>
        <c:crossAx val="64678912"/>
        <c:crosses val="autoZero"/>
        <c:crossBetween val="midCat"/>
      </c:valAx>
      <c:valAx>
        <c:axId val="64678912"/>
        <c:scaling>
          <c:orientation val="minMax"/>
        </c:scaling>
        <c:axPos val="l"/>
        <c:majorGridlines/>
        <c:numFmt formatCode="General" sourceLinked="1"/>
        <c:tickLblPos val="nextTo"/>
        <c:txPr>
          <a:bodyPr/>
          <a:lstStyle/>
          <a:p>
            <a:pPr>
              <a:defRPr sz="800" baseline="0"/>
            </a:pPr>
            <a:endParaRPr lang="pl-PL"/>
          </a:p>
        </c:txPr>
        <c:crossAx val="64677376"/>
        <c:crosses val="autoZero"/>
        <c:crossBetween val="midCat"/>
      </c:valAx>
    </c:plotArea>
    <c:plotVisOnly val="1"/>
    <c:dispBlanksAs val="gap"/>
  </c:chart>
  <c:externalData r:id="rId1"/>
</c:chartSpace>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3C608F-2AEB-4E6E-856D-64309C5C75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1077</TotalTime>
  <Pages>22</Pages>
  <Words>2873</Words>
  <Characters>17238</Characters>
  <Application>Microsoft Office Word</Application>
  <DocSecurity>0</DocSecurity>
  <Lines>143</Lines>
  <Paragraphs>40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vlo</dc:creator>
  <cp:keywords/>
  <dc:description/>
  <cp:lastModifiedBy>HOME</cp:lastModifiedBy>
  <cp:revision>51</cp:revision>
  <dcterms:created xsi:type="dcterms:W3CDTF">2010-01-08T08:14:00Z</dcterms:created>
  <dcterms:modified xsi:type="dcterms:W3CDTF">2010-01-27T17:23:00Z</dcterms:modified>
</cp:coreProperties>
</file>