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004" w:rsidRDefault="00A65004">
      <w:pPr>
        <w:jc w:val="center"/>
        <w:rPr>
          <w:b/>
          <w:bCs/>
          <w:sz w:val="32"/>
          <w:szCs w:val="32"/>
          <w:u w:val="single"/>
        </w:rPr>
      </w:pPr>
      <w:r>
        <w:rPr>
          <w:b/>
          <w:bCs/>
          <w:sz w:val="32"/>
          <w:szCs w:val="32"/>
          <w:u w:val="single"/>
        </w:rPr>
        <w:t>Mierzenie odległości do Cefeid</w:t>
      </w:r>
    </w:p>
    <w:p w:rsidR="00A65004" w:rsidRDefault="00A65004">
      <w:pPr>
        <w:jc w:val="center"/>
        <w:rPr>
          <w:rFonts w:ascii="Times New Roman" w:hAnsi="Times New Roman" w:cs="Times New Roman"/>
          <w:sz w:val="28"/>
          <w:szCs w:val="28"/>
        </w:rPr>
      </w:pPr>
    </w:p>
    <w:p w:rsidR="00A65004" w:rsidRDefault="00A65004">
      <w:pPr>
        <w:jc w:val="center"/>
        <w:rPr>
          <w:sz w:val="28"/>
          <w:szCs w:val="28"/>
        </w:rPr>
      </w:pPr>
      <w:r>
        <w:rPr>
          <w:sz w:val="28"/>
          <w:szCs w:val="28"/>
        </w:rPr>
        <w:t>1.Przebieg wykonywania odpowiednich obliczeń</w:t>
      </w:r>
    </w:p>
    <w:p w:rsidR="00A65004" w:rsidRDefault="00A65004">
      <w:pPr>
        <w:spacing w:line="240" w:lineRule="auto"/>
        <w:ind w:left="-284"/>
        <w:jc w:val="both"/>
        <w:rPr>
          <w:sz w:val="28"/>
          <w:szCs w:val="28"/>
        </w:rPr>
      </w:pPr>
      <w:r>
        <w:rPr>
          <w:sz w:val="28"/>
          <w:szCs w:val="28"/>
        </w:rPr>
        <w:t xml:space="preserve"> </w:t>
      </w:r>
      <w:r>
        <w:rPr>
          <w:sz w:val="28"/>
          <w:szCs w:val="28"/>
        </w:rPr>
        <w:tab/>
      </w:r>
      <w:r>
        <w:rPr>
          <w:sz w:val="28"/>
          <w:szCs w:val="28"/>
        </w:rPr>
        <w:tab/>
        <w:t xml:space="preserve">Ćwiczenie polega na oszacowaniu odległości do cefeidy opracowane przez Weronikę Śliwę. Na początku polegało ono na zebraniu danych jasności cefeidy i gwiazdy porównania  z astro-fotografii na przestrzeni dwóch miesięcy. Pomiarów dokonywano za pomocą programu SalsaJ. Wyniki zapisano w tabeli w arkuszu kalkulacyjnym Excel, licząc średnia jasność Cefeidy i gwiazdy porównania. Wykorzystując dane strumienia  promieniowania gwiazdy porównawczej i średni stosunek jasności cefeidy do tej gwiazdy obliczono strumień promieniowania Cefeidy. </w:t>
      </w:r>
    </w:p>
    <w:p w:rsidR="00A65004" w:rsidRDefault="00A65004">
      <w:pPr>
        <w:spacing w:line="240" w:lineRule="auto"/>
        <w:ind w:left="-284"/>
        <w:jc w:val="both"/>
        <w:rPr>
          <w:rFonts w:ascii="Times New Roman" w:hAnsi="Times New Roman" w:cs="Times New Roman"/>
          <w:i/>
          <w:iCs/>
          <w:sz w:val="36"/>
          <w:szCs w:val="36"/>
        </w:rPr>
      </w:pPr>
      <w:r>
        <w:rPr>
          <w:sz w:val="28"/>
          <w:szCs w:val="28"/>
        </w:rPr>
        <w:t>Według podanego wzoru:</w:t>
      </w:r>
      <w:r>
        <w:rPr>
          <w:sz w:val="36"/>
          <w:szCs w:val="36"/>
        </w:rPr>
        <w:fldChar w:fldCharType="begin"/>
      </w:r>
      <w:r>
        <w:rPr>
          <w:sz w:val="36"/>
          <w:szCs w:val="36"/>
        </w:rPr>
        <w:instrText xml:space="preserve"> QUOTE </w:instrText>
      </w:r>
      <w:r>
        <w:rPr>
          <w:rFonts w:ascii="Times New Roman" w:hAnsi="Times New Roman" w:cs="Times New Roma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6pt;height:46.8pt">
            <v:imagedata r:id="rId4" o:title="" chromakey="white"/>
          </v:shape>
        </w:pict>
      </w:r>
      <w:r>
        <w:rPr>
          <w:sz w:val="36"/>
          <w:szCs w:val="36"/>
        </w:rPr>
        <w:instrText xml:space="preserve"> </w:instrText>
      </w:r>
      <w:r>
        <w:rPr>
          <w:sz w:val="36"/>
          <w:szCs w:val="36"/>
        </w:rPr>
        <w:fldChar w:fldCharType="separate"/>
      </w:r>
      <w:r>
        <w:rPr>
          <w:rFonts w:ascii="Times New Roman" w:hAnsi="Times New Roman" w:cs="Times New Roman"/>
        </w:rPr>
        <w:pict>
          <v:shape id="_x0000_i1026" type="#_x0000_t75" style="width:192.6pt;height:46.8pt">
            <v:imagedata r:id="rId4" o:title="" chromakey="white"/>
          </v:shape>
        </w:pict>
      </w:r>
      <w:r>
        <w:rPr>
          <w:sz w:val="36"/>
          <w:szCs w:val="36"/>
        </w:rPr>
        <w:fldChar w:fldCharType="end"/>
      </w:r>
    </w:p>
    <w:p w:rsidR="00A65004" w:rsidRDefault="00A65004">
      <w:pPr>
        <w:ind w:left="-284"/>
        <w:jc w:val="both"/>
        <w:rPr>
          <w:rFonts w:ascii="Times New Roman" w:hAnsi="Times New Roman" w:cs="Times New Roman"/>
          <w:sz w:val="28"/>
          <w:szCs w:val="28"/>
        </w:rPr>
      </w:pPr>
    </w:p>
    <w:p w:rsidR="00A65004" w:rsidRDefault="00A65004">
      <w:pPr>
        <w:ind w:left="-284" w:firstLine="992"/>
        <w:jc w:val="both"/>
        <w:rPr>
          <w:rFonts w:ascii="Times New Roman" w:hAnsi="Times New Roman" w:cs="Times New Roman"/>
          <w:sz w:val="28"/>
          <w:szCs w:val="28"/>
        </w:rPr>
      </w:pPr>
      <w:r>
        <w:rPr>
          <w:sz w:val="28"/>
          <w:szCs w:val="28"/>
        </w:rPr>
        <w:t xml:space="preserve">Następnie utworzono wykres zależności stosunku jasności Cefeidy do gwiazdy porównania od czasu. Jest to sinusoida. Dzięki temu bez problemu możemy określić okres zmian jasności Cefeidy. Wyniósł około 10dni. Później należało skorzystać wykresu zależności pomiędzy okresem zmian jasności Cefeidy i jej mocą promieniowania wyrażoną w mocach promieniowania słonecznego. Odczytano, że dla okresu 10dni moc naszej Cefeidy jest 3000 razy większa od słońca.  Wiedząc, że moc promieniowania słonecznego wynosi 3,85 </w:t>
      </w:r>
      <w:r>
        <w:rPr>
          <w:sz w:val="28"/>
          <w:szCs w:val="28"/>
        </w:rPr>
        <w:fldChar w:fldCharType="begin"/>
      </w:r>
      <w:r>
        <w:rPr>
          <w:sz w:val="28"/>
          <w:szCs w:val="28"/>
        </w:rPr>
        <w:instrText xml:space="preserve"> QUOTE </w:instrText>
      </w:r>
      <w:r>
        <w:rPr>
          <w:rFonts w:ascii="Times New Roman" w:hAnsi="Times New Roman" w:cs="Times New Roman"/>
        </w:rPr>
        <w:pict>
          <v:shape id="_x0000_i1027" type="#_x0000_t75" style="width:76.8pt;height:77.4pt">
            <v:imagedata r:id="rId5" o:title="" chromakey="white"/>
          </v:shape>
        </w:pict>
      </w:r>
      <w:r>
        <w:rPr>
          <w:sz w:val="28"/>
          <w:szCs w:val="28"/>
        </w:rPr>
        <w:instrText xml:space="preserve"> </w:instrText>
      </w:r>
      <w:r>
        <w:rPr>
          <w:sz w:val="28"/>
          <w:szCs w:val="28"/>
        </w:rPr>
        <w:fldChar w:fldCharType="separate"/>
      </w:r>
      <w:r>
        <w:rPr>
          <w:rFonts w:ascii="Times New Roman" w:hAnsi="Times New Roman" w:cs="Times New Roman"/>
        </w:rPr>
        <w:pict>
          <v:shape id="_x0000_i1028" type="#_x0000_t75" style="width:76.8pt;height:77.4pt">
            <v:imagedata r:id="rId5" o:title="" chromakey="white"/>
          </v:shape>
        </w:pict>
      </w:r>
      <w:r>
        <w:rPr>
          <w:sz w:val="28"/>
          <w:szCs w:val="28"/>
        </w:rPr>
        <w:fldChar w:fldCharType="end"/>
      </w:r>
      <w:r>
        <w:rPr>
          <w:sz w:val="28"/>
          <w:szCs w:val="28"/>
        </w:rPr>
        <w:t>, możemy wyznaczyć moc promieniowania Cefeidy 1155</w:t>
      </w:r>
      <w:r>
        <w:rPr>
          <w:sz w:val="28"/>
          <w:szCs w:val="28"/>
        </w:rPr>
        <w:fldChar w:fldCharType="begin"/>
      </w:r>
      <w:r>
        <w:rPr>
          <w:sz w:val="28"/>
          <w:szCs w:val="28"/>
        </w:rPr>
        <w:instrText xml:space="preserve"> QUOTE </w:instrText>
      </w:r>
      <w:r>
        <w:rPr>
          <w:rFonts w:ascii="Times New Roman" w:hAnsi="Times New Roman" w:cs="Times New Roman"/>
        </w:rPr>
        <w:pict>
          <v:shape id="_x0000_i1029" type="#_x0000_t75" style="width:76.8pt;height:77.4pt">
            <v:imagedata r:id="rId6" o:title="" chromakey="white"/>
          </v:shape>
        </w:pict>
      </w:r>
      <w:r>
        <w:rPr>
          <w:sz w:val="28"/>
          <w:szCs w:val="28"/>
        </w:rPr>
        <w:instrText xml:space="preserve"> </w:instrText>
      </w:r>
      <w:r>
        <w:rPr>
          <w:sz w:val="28"/>
          <w:szCs w:val="28"/>
        </w:rPr>
        <w:fldChar w:fldCharType="separate"/>
      </w:r>
      <w:r>
        <w:rPr>
          <w:rFonts w:ascii="Times New Roman" w:hAnsi="Times New Roman" w:cs="Times New Roman"/>
        </w:rPr>
        <w:pict>
          <v:shape id="_x0000_i1030" type="#_x0000_t75" style="width:76.8pt;height:77.4pt">
            <v:imagedata r:id="rId6" o:title="" chromakey="white"/>
          </v:shape>
        </w:pict>
      </w:r>
      <w:r>
        <w:rPr>
          <w:sz w:val="28"/>
          <w:szCs w:val="28"/>
        </w:rPr>
        <w:fldChar w:fldCharType="end"/>
      </w:r>
      <w:r>
        <w:rPr>
          <w:rFonts w:ascii="Times New Roman" w:hAnsi="Times New Roman" w:cs="Times New Roman"/>
          <w:sz w:val="28"/>
          <w:szCs w:val="28"/>
        </w:rPr>
        <w:t>.</w:t>
      </w:r>
      <w:r>
        <w:rPr>
          <w:sz w:val="28"/>
          <w:szCs w:val="28"/>
        </w:rPr>
        <w:t xml:space="preserve"> Następnie podstawiając do wzoru obliczamy odległość. Wyniosła r = 2,6</w:t>
      </w:r>
      <w:r>
        <w:rPr>
          <w:sz w:val="28"/>
          <w:szCs w:val="28"/>
        </w:rPr>
        <w:fldChar w:fldCharType="begin"/>
      </w:r>
      <w:r>
        <w:rPr>
          <w:sz w:val="28"/>
          <w:szCs w:val="28"/>
        </w:rPr>
        <w:instrText xml:space="preserve"> QUOTE </w:instrText>
      </w:r>
      <w:r>
        <w:rPr>
          <w:rFonts w:ascii="Times New Roman" w:hAnsi="Times New Roman" w:cs="Times New Roman"/>
        </w:rPr>
        <w:pict>
          <v:shape id="_x0000_i1031" type="#_x0000_t75" style="width:94.8pt;height:77.4pt">
            <v:imagedata r:id="rId7" o:title="" chromakey="white"/>
          </v:shape>
        </w:pict>
      </w:r>
      <w:r>
        <w:rPr>
          <w:sz w:val="28"/>
          <w:szCs w:val="28"/>
        </w:rPr>
        <w:instrText xml:space="preserve"> </w:instrText>
      </w:r>
      <w:r>
        <w:rPr>
          <w:sz w:val="28"/>
          <w:szCs w:val="28"/>
        </w:rPr>
        <w:fldChar w:fldCharType="separate"/>
      </w:r>
      <w:r>
        <w:rPr>
          <w:rFonts w:ascii="Times New Roman" w:hAnsi="Times New Roman" w:cs="Times New Roman"/>
        </w:rPr>
        <w:pict>
          <v:shape id="_x0000_i1032" type="#_x0000_t75" style="width:94.8pt;height:77.4pt">
            <v:imagedata r:id="rId7" o:title="" chromakey="white"/>
          </v:shape>
        </w:pict>
      </w:r>
      <w:r>
        <w:rPr>
          <w:sz w:val="28"/>
          <w:szCs w:val="28"/>
        </w:rPr>
        <w:fldChar w:fldCharType="end"/>
      </w:r>
      <w:r>
        <w:rPr>
          <w:rFonts w:ascii="Times New Roman" w:hAnsi="Times New Roman" w:cs="Times New Roman"/>
          <w:sz w:val="28"/>
          <w:szCs w:val="28"/>
        </w:rPr>
        <w:t>.</w:t>
      </w:r>
    </w:p>
    <w:p w:rsidR="00A65004" w:rsidRDefault="00A65004">
      <w:pPr>
        <w:ind w:left="-284" w:firstLine="992"/>
        <w:jc w:val="center"/>
        <w:rPr>
          <w:rFonts w:ascii="Times New Roman" w:hAnsi="Times New Roman" w:cs="Times New Roman"/>
          <w:sz w:val="36"/>
          <w:szCs w:val="36"/>
        </w:rPr>
      </w:pPr>
    </w:p>
    <w:p w:rsidR="00A65004" w:rsidRDefault="00A65004">
      <w:pPr>
        <w:ind w:left="-284"/>
        <w:jc w:val="center"/>
        <w:rPr>
          <w:rFonts w:ascii="Times New Roman" w:hAnsi="Times New Roman" w:cs="Times New Roman"/>
          <w:sz w:val="36"/>
          <w:szCs w:val="36"/>
        </w:rPr>
      </w:pPr>
      <w:r>
        <w:rPr>
          <w:rFonts w:ascii="Cambria Math" w:hAnsi="Cambria Math" w:cs="Cambria Math"/>
          <w:sz w:val="36"/>
          <w:szCs w:val="36"/>
        </w:rPr>
        <w:br/>
      </w:r>
      <w:r>
        <w:rPr>
          <w:rFonts w:ascii="Times New Roman" w:hAnsi="Times New Roman" w:cs="Times New Roman"/>
        </w:rPr>
        <w:pict>
          <v:shape id="_x0000_i1033" type="#_x0000_t75" style="width:167.4pt;height:44.4pt">
            <v:imagedata r:id="rId8" o:title="" chromakey="white"/>
          </v:shape>
        </w:pict>
      </w:r>
    </w:p>
    <w:p w:rsidR="00A65004" w:rsidRDefault="00A65004">
      <w:pPr>
        <w:ind w:left="-284"/>
        <w:jc w:val="both"/>
        <w:rPr>
          <w:sz w:val="28"/>
          <w:szCs w:val="28"/>
        </w:rPr>
      </w:pPr>
      <w:r>
        <w:rPr>
          <w:sz w:val="28"/>
          <w:szCs w:val="28"/>
        </w:rPr>
        <w:t xml:space="preserve">                                                                                                                                                                                     </w:t>
      </w:r>
    </w:p>
    <w:p w:rsidR="00A65004" w:rsidRDefault="00A65004">
      <w:pPr>
        <w:ind w:left="-284"/>
        <w:jc w:val="center"/>
        <w:rPr>
          <w:rFonts w:ascii="Times New Roman" w:hAnsi="Times New Roman" w:cs="Times New Roman"/>
          <w:sz w:val="28"/>
          <w:szCs w:val="28"/>
        </w:rPr>
      </w:pPr>
    </w:p>
    <w:p w:rsidR="00A65004" w:rsidRDefault="00A65004">
      <w:pPr>
        <w:ind w:left="-284"/>
        <w:jc w:val="center"/>
        <w:rPr>
          <w:rFonts w:ascii="Times New Roman" w:hAnsi="Times New Roman" w:cs="Times New Roman"/>
          <w:sz w:val="28"/>
          <w:szCs w:val="28"/>
        </w:rPr>
      </w:pPr>
      <w:r>
        <w:rPr>
          <w:sz w:val="28"/>
          <w:szCs w:val="28"/>
        </w:rPr>
        <w:t>2. Dyskusja wyniku</w:t>
      </w:r>
    </w:p>
    <w:p w:rsidR="00A65004" w:rsidRDefault="00A65004">
      <w:pPr>
        <w:ind w:left="-284" w:firstLine="992"/>
        <w:jc w:val="both"/>
        <w:rPr>
          <w:rFonts w:ascii="Times New Roman" w:hAnsi="Times New Roman" w:cs="Times New Roman"/>
          <w:sz w:val="28"/>
          <w:szCs w:val="28"/>
        </w:rPr>
      </w:pPr>
      <w:r>
        <w:rPr>
          <w:sz w:val="28"/>
          <w:szCs w:val="28"/>
        </w:rPr>
        <w:t>Nasza cefeida znajdowała się w Wielkim Obłoku Magellana, który znajduje się od nas w odległości 1,8  LY, natomiast droga do cefeidy wyszła nam znacznie większa. Jak może być tego przyczyna? Światło docierające do nas od tej zmiennej gwiazdy napotyka na swojej drodze różne przeszkody takie jak drobny pył, który pochłania promieniowanie świetlne. Jasność gwiazd porównania z powodu tego pochłaniania mogła być mniejsza i konsekwentnie otrzymana odległość jest większa. Wynik zależy również od tego w jakim obszarze Obłoku Magellana dokonywano pomiaru cefeidy. Te czynniki uzasadniają taką różnice w otrzymanym wyniku. Profesjonalni astronomowie uwzględniając te czynniki, mają pomiar oczywiście znacznie dokładniejszy i nieco mniejszy.</w:t>
      </w:r>
    </w:p>
    <w:p w:rsidR="00A65004" w:rsidRDefault="00A65004">
      <w:pPr>
        <w:ind w:left="-284" w:firstLine="992"/>
        <w:jc w:val="both"/>
        <w:rPr>
          <w:rFonts w:ascii="Times New Roman" w:hAnsi="Times New Roman" w:cs="Times New Roman"/>
          <w:sz w:val="28"/>
          <w:szCs w:val="28"/>
        </w:rPr>
      </w:pPr>
    </w:p>
    <w:p w:rsidR="00A65004" w:rsidRDefault="00A65004">
      <w:pPr>
        <w:ind w:left="-284"/>
        <w:jc w:val="both"/>
        <w:rPr>
          <w:rFonts w:ascii="Times New Roman" w:hAnsi="Times New Roman" w:cs="Times New Roman"/>
          <w:sz w:val="28"/>
          <w:szCs w:val="28"/>
        </w:rPr>
      </w:pPr>
    </w:p>
    <w:p w:rsidR="00A65004" w:rsidRDefault="00A65004">
      <w:pPr>
        <w:jc w:val="both"/>
        <w:rPr>
          <w:rFonts w:ascii="Times New Roman" w:hAnsi="Times New Roman" w:cs="Times New Roman"/>
        </w:rPr>
      </w:pPr>
    </w:p>
    <w:p w:rsidR="00A65004" w:rsidRDefault="00A65004">
      <w:pPr>
        <w:jc w:val="both"/>
        <w:rPr>
          <w:rFonts w:ascii="Times New Roman" w:hAnsi="Times New Roman" w:cs="Times New Roman"/>
        </w:rPr>
      </w:pPr>
    </w:p>
    <w:p w:rsidR="00A65004" w:rsidRDefault="00A65004">
      <w:pPr>
        <w:jc w:val="both"/>
        <w:rPr>
          <w:rFonts w:ascii="Times New Roman" w:hAnsi="Times New Roman" w:cs="Times New Roman"/>
        </w:rPr>
      </w:pPr>
    </w:p>
    <w:p w:rsidR="00A65004" w:rsidRDefault="00A65004">
      <w:pPr>
        <w:jc w:val="both"/>
        <w:rPr>
          <w:rFonts w:ascii="Times New Roman" w:hAnsi="Times New Roman" w:cs="Times New Roman"/>
        </w:rPr>
      </w:pPr>
    </w:p>
    <w:p w:rsidR="00A65004" w:rsidRDefault="00A65004">
      <w:pPr>
        <w:jc w:val="both"/>
        <w:rPr>
          <w:rFonts w:ascii="Times New Roman" w:hAnsi="Times New Roman" w:cs="Times New Roman"/>
        </w:rPr>
      </w:pPr>
    </w:p>
    <w:p w:rsidR="00A65004" w:rsidRDefault="00A65004">
      <w:pPr>
        <w:jc w:val="right"/>
        <w:rPr>
          <w:rFonts w:ascii="Times New Roman" w:hAnsi="Times New Roman" w:cs="Times New Roman"/>
          <w:b/>
          <w:bCs/>
          <w:i/>
          <w:iCs/>
        </w:rPr>
      </w:pPr>
    </w:p>
    <w:p w:rsidR="00A65004" w:rsidRDefault="00A65004">
      <w:pPr>
        <w:jc w:val="right"/>
        <w:rPr>
          <w:rFonts w:ascii="Times New Roman" w:hAnsi="Times New Roman" w:cs="Times New Roman"/>
          <w:b/>
          <w:bCs/>
          <w:i/>
          <w:iCs/>
        </w:rPr>
      </w:pPr>
    </w:p>
    <w:p w:rsidR="00A65004" w:rsidRDefault="00A65004">
      <w:pPr>
        <w:jc w:val="right"/>
        <w:rPr>
          <w:rFonts w:ascii="Times New Roman" w:hAnsi="Times New Roman" w:cs="Times New Roman"/>
          <w:b/>
          <w:bCs/>
          <w:i/>
          <w:iCs/>
        </w:rPr>
      </w:pPr>
    </w:p>
    <w:p w:rsidR="00A65004" w:rsidRDefault="00A65004">
      <w:pPr>
        <w:jc w:val="right"/>
        <w:rPr>
          <w:b/>
          <w:bCs/>
          <w:i/>
          <w:iCs/>
        </w:rPr>
      </w:pPr>
      <w:r>
        <w:rPr>
          <w:b/>
          <w:bCs/>
          <w:i/>
          <w:iCs/>
        </w:rPr>
        <w:t>Marcin Gwiazda</w:t>
      </w:r>
    </w:p>
    <w:p w:rsidR="00A65004" w:rsidRDefault="00A65004">
      <w:pPr>
        <w:jc w:val="right"/>
        <w:rPr>
          <w:rFonts w:ascii="Times New Roman" w:hAnsi="Times New Roman" w:cs="Times New Roman"/>
          <w:b/>
          <w:bCs/>
          <w:i/>
          <w:iCs/>
        </w:rPr>
      </w:pPr>
    </w:p>
    <w:sectPr w:rsidR="00A65004" w:rsidSect="00A6500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Tahoma">
    <w:panose1 w:val="020B0604030504040204"/>
    <w:charset w:val="EE"/>
    <w:family w:val="swiss"/>
    <w:pitch w:val="variable"/>
    <w:sig w:usb0="61002A87" w:usb1="80000000" w:usb2="00000008" w:usb3="00000000" w:csb0="000101FF" w:csb1="00000000"/>
  </w:font>
  <w:font w:name="Cambria Math">
    <w:panose1 w:val="02040503050406030204"/>
    <w:charset w:val="EE"/>
    <w:family w:val="roman"/>
    <w:pitch w:val="variable"/>
    <w:sig w:usb0="A00002EF" w:usb1="420020EB" w:usb2="00000000" w:usb3="00000000" w:csb0="0000009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embedSystemFonts/>
  <w:defaultTabStop w:val="708"/>
  <w:hyphenationZone w:val="425"/>
  <w:doNotHyphenateCaps/>
  <w:characterSpacingControl w:val="doNotCompress"/>
  <w:doNotValidateAgainstSchema/>
  <w:doNotDemarcateInvalidXml/>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65004"/>
    <w:rsid w:val="00A65004"/>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ascii="Calibri" w:hAnsi="Calibri" w:cs="Calibri"/>
      <w:lang w:eastAsia="en-US"/>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Pr>
      <w:rFonts w:ascii="Tahoma" w:hAnsi="Tahoma" w:cs="Tahoma"/>
      <w:sz w:val="16"/>
      <w:szCs w:val="16"/>
    </w:rPr>
  </w:style>
  <w:style w:type="character" w:styleId="PlaceholderText">
    <w:name w:val="Placeholder Text"/>
    <w:basedOn w:val="DefaultParagraphFont"/>
    <w:uiPriority w:val="99"/>
    <w:rPr>
      <w:rFonts w:ascii="Times New Roman" w:hAnsi="Times New Roman" w:cs="Times New Roman"/>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59</TotalTime>
  <Pages>3</Pages>
  <Words>331</Words>
  <Characters>1888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barabanek</cp:lastModifiedBy>
  <cp:revision>3</cp:revision>
  <dcterms:created xsi:type="dcterms:W3CDTF">2010-02-02T16:34:00Z</dcterms:created>
  <dcterms:modified xsi:type="dcterms:W3CDTF">2010-03-06T21:32:00Z</dcterms:modified>
</cp:coreProperties>
</file>