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4641" w:rsidRPr="007E7820" w:rsidRDefault="000E4641" w:rsidP="000E4641">
      <w:pPr>
        <w:rPr>
          <w:b/>
          <w:sz w:val="28"/>
          <w:szCs w:val="28"/>
        </w:rPr>
      </w:pPr>
      <w:r w:rsidRPr="007E7820">
        <w:rPr>
          <w:b/>
          <w:sz w:val="28"/>
          <w:szCs w:val="28"/>
        </w:rPr>
        <w:t xml:space="preserve">Wycieczka edukacyjna: </w:t>
      </w:r>
    </w:p>
    <w:p w:rsidR="000E4641" w:rsidRPr="007E7820" w:rsidRDefault="000E4641" w:rsidP="000E4641">
      <w:pPr>
        <w:rPr>
          <w:b/>
          <w:sz w:val="28"/>
          <w:szCs w:val="28"/>
        </w:rPr>
      </w:pPr>
      <w:r w:rsidRPr="007E7820">
        <w:rPr>
          <w:b/>
          <w:sz w:val="28"/>
          <w:szCs w:val="28"/>
        </w:rPr>
        <w:t>Kraków</w:t>
      </w:r>
      <w:r w:rsidRPr="007E7820">
        <w:rPr>
          <w:b/>
          <w:sz w:val="28"/>
          <w:szCs w:val="28"/>
        </w:rPr>
        <w:tab/>
        <w:t>19.11.2009 rok</w:t>
      </w:r>
    </w:p>
    <w:p w:rsidR="000E4641" w:rsidRPr="007E7820" w:rsidRDefault="000E4641" w:rsidP="000E4641">
      <w:pPr>
        <w:rPr>
          <w:i/>
          <w:sz w:val="28"/>
          <w:szCs w:val="28"/>
        </w:rPr>
      </w:pPr>
      <w:r w:rsidRPr="007E7820">
        <w:rPr>
          <w:i/>
          <w:sz w:val="28"/>
          <w:szCs w:val="28"/>
        </w:rPr>
        <w:t>Program wycieczki:</w:t>
      </w:r>
    </w:p>
    <w:p w:rsidR="000E4641" w:rsidRDefault="000E4641" w:rsidP="000E4641">
      <w:pPr>
        <w:ind w:left="360"/>
        <w:rPr>
          <w:sz w:val="28"/>
          <w:szCs w:val="28"/>
        </w:rPr>
      </w:pPr>
      <w:r>
        <w:rPr>
          <w:sz w:val="28"/>
          <w:szCs w:val="28"/>
        </w:rPr>
        <w:t>1.</w:t>
      </w:r>
      <w:r w:rsidRPr="001369CF">
        <w:rPr>
          <w:sz w:val="28"/>
          <w:szCs w:val="28"/>
        </w:rPr>
        <w:t>Wystaw</w:t>
      </w:r>
      <w:r>
        <w:rPr>
          <w:sz w:val="28"/>
          <w:szCs w:val="28"/>
        </w:rPr>
        <w:t>a</w:t>
      </w:r>
      <w:r w:rsidRPr="001369CF">
        <w:rPr>
          <w:sz w:val="28"/>
          <w:szCs w:val="28"/>
        </w:rPr>
        <w:t xml:space="preserve"> w </w:t>
      </w:r>
      <w:r>
        <w:rPr>
          <w:sz w:val="28"/>
          <w:szCs w:val="28"/>
        </w:rPr>
        <w:t>Muzeum Uniwersytetu Jagielloń</w:t>
      </w:r>
      <w:r w:rsidRPr="001369CF">
        <w:rPr>
          <w:sz w:val="28"/>
          <w:szCs w:val="28"/>
        </w:rPr>
        <w:t xml:space="preserve">skiego Collegium </w:t>
      </w:r>
      <w:proofErr w:type="spellStart"/>
      <w:r w:rsidRPr="001369CF">
        <w:rPr>
          <w:sz w:val="28"/>
          <w:szCs w:val="28"/>
        </w:rPr>
        <w:t>Majus</w:t>
      </w:r>
      <w:proofErr w:type="spellEnd"/>
      <w:r>
        <w:rPr>
          <w:sz w:val="28"/>
          <w:szCs w:val="28"/>
        </w:rPr>
        <w:t>:</w:t>
      </w:r>
    </w:p>
    <w:p w:rsidR="000E4641" w:rsidRDefault="000E4641" w:rsidP="000E4641">
      <w:pPr>
        <w:pStyle w:val="Akapitzlist"/>
        <w:numPr>
          <w:ilvl w:val="1"/>
          <w:numId w:val="1"/>
        </w:numPr>
        <w:rPr>
          <w:sz w:val="28"/>
          <w:szCs w:val="28"/>
        </w:rPr>
      </w:pPr>
      <w:r w:rsidRPr="001369CF">
        <w:rPr>
          <w:sz w:val="28"/>
          <w:szCs w:val="28"/>
        </w:rPr>
        <w:t>„ Od lunety Galileusza do teleskopów kosmicznych”</w:t>
      </w:r>
      <w:r>
        <w:rPr>
          <w:sz w:val="28"/>
          <w:szCs w:val="28"/>
        </w:rPr>
        <w:t>,</w:t>
      </w:r>
    </w:p>
    <w:p w:rsidR="000E4641" w:rsidRDefault="000E4641" w:rsidP="000E4641">
      <w:pPr>
        <w:pStyle w:val="Akapitzlist"/>
        <w:numPr>
          <w:ilvl w:val="1"/>
          <w:numId w:val="1"/>
        </w:numPr>
        <w:rPr>
          <w:sz w:val="28"/>
          <w:szCs w:val="28"/>
        </w:rPr>
      </w:pPr>
      <w:r>
        <w:rPr>
          <w:sz w:val="28"/>
          <w:szCs w:val="28"/>
        </w:rPr>
        <w:t>„Świat zmysłów”</w:t>
      </w:r>
    </w:p>
    <w:p w:rsidR="000E4641" w:rsidRDefault="000E4641" w:rsidP="000E4641">
      <w:pPr>
        <w:ind w:left="360"/>
        <w:rPr>
          <w:sz w:val="28"/>
          <w:szCs w:val="28"/>
        </w:rPr>
      </w:pPr>
      <w:r w:rsidRPr="001369CF">
        <w:rPr>
          <w:sz w:val="28"/>
          <w:szCs w:val="28"/>
        </w:rPr>
        <w:t xml:space="preserve">2. </w:t>
      </w:r>
      <w:r>
        <w:rPr>
          <w:sz w:val="28"/>
          <w:szCs w:val="28"/>
        </w:rPr>
        <w:t xml:space="preserve">Pokaz wahadła </w:t>
      </w:r>
      <w:proofErr w:type="spellStart"/>
      <w:r>
        <w:rPr>
          <w:sz w:val="28"/>
          <w:szCs w:val="28"/>
        </w:rPr>
        <w:t>Foucolta</w:t>
      </w:r>
      <w:proofErr w:type="spellEnd"/>
      <w:r>
        <w:rPr>
          <w:sz w:val="28"/>
          <w:szCs w:val="28"/>
        </w:rPr>
        <w:t xml:space="preserve"> w kościele św. Piotra i Pawła</w:t>
      </w:r>
    </w:p>
    <w:p w:rsidR="000E4641" w:rsidRDefault="000E4641" w:rsidP="000E4641">
      <w:pPr>
        <w:ind w:left="360"/>
        <w:rPr>
          <w:sz w:val="28"/>
          <w:szCs w:val="28"/>
        </w:rPr>
      </w:pPr>
      <w:r>
        <w:rPr>
          <w:sz w:val="28"/>
          <w:szCs w:val="28"/>
        </w:rPr>
        <w:t>3. Wystawa „ Badając Wszechświat” w Uniwersytecie Pedagogicznym.</w:t>
      </w:r>
    </w:p>
    <w:p w:rsidR="000E4641" w:rsidRPr="007E7820" w:rsidRDefault="000E4641" w:rsidP="000E4641">
      <w:pPr>
        <w:rPr>
          <w:i/>
          <w:sz w:val="28"/>
          <w:szCs w:val="28"/>
        </w:rPr>
      </w:pPr>
      <w:r w:rsidRPr="007E7820">
        <w:rPr>
          <w:i/>
          <w:sz w:val="28"/>
          <w:szCs w:val="28"/>
        </w:rPr>
        <w:t>Krótka relacja:</w:t>
      </w:r>
    </w:p>
    <w:p w:rsidR="000E4641" w:rsidRDefault="000E4641" w:rsidP="000E4641">
      <w:pPr>
        <w:rPr>
          <w:sz w:val="28"/>
          <w:szCs w:val="28"/>
        </w:rPr>
      </w:pPr>
    </w:p>
    <w:p w:rsidR="000E4641" w:rsidRDefault="000E4641" w:rsidP="000E4641">
      <w:pPr>
        <w:rPr>
          <w:sz w:val="28"/>
          <w:szCs w:val="28"/>
        </w:rPr>
      </w:pPr>
      <w:r>
        <w:rPr>
          <w:noProof/>
          <w:sz w:val="28"/>
          <w:szCs w:val="28"/>
          <w:lang w:eastAsia="pl-PL"/>
        </w:rPr>
        <w:drawing>
          <wp:anchor distT="0" distB="0" distL="114300" distR="114300" simplePos="0" relativeHeight="251663360" behindDoc="1" locked="0" layoutInCell="1" allowOverlap="1">
            <wp:simplePos x="0" y="0"/>
            <wp:positionH relativeFrom="column">
              <wp:posOffset>14605</wp:posOffset>
            </wp:positionH>
            <wp:positionV relativeFrom="paragraph">
              <wp:posOffset>375920</wp:posOffset>
            </wp:positionV>
            <wp:extent cx="3138170" cy="2295525"/>
            <wp:effectExtent l="19050" t="0" r="5080" b="0"/>
            <wp:wrapTight wrapText="bothSides">
              <wp:wrapPolygon edited="0">
                <wp:start x="-131" y="0"/>
                <wp:lineTo x="-131" y="21510"/>
                <wp:lineTo x="21635" y="21510"/>
                <wp:lineTo x="21635" y="0"/>
                <wp:lineTo x="-131" y="0"/>
              </wp:wrapPolygon>
            </wp:wrapTight>
            <wp:docPr id="19"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 cstate="print"/>
                    <a:srcRect/>
                    <a:stretch>
                      <a:fillRect/>
                    </a:stretch>
                  </pic:blipFill>
                  <pic:spPr bwMode="auto">
                    <a:xfrm>
                      <a:off x="0" y="0"/>
                      <a:ext cx="3138170" cy="2295525"/>
                    </a:xfrm>
                    <a:prstGeom prst="rect">
                      <a:avLst/>
                    </a:prstGeom>
                    <a:noFill/>
                    <a:ln w="9525">
                      <a:noFill/>
                      <a:miter lim="800000"/>
                      <a:headEnd/>
                      <a:tailEnd/>
                    </a:ln>
                  </pic:spPr>
                </pic:pic>
              </a:graphicData>
            </a:graphic>
          </wp:anchor>
        </w:drawing>
      </w:r>
      <w:r>
        <w:rPr>
          <w:sz w:val="28"/>
          <w:szCs w:val="28"/>
        </w:rPr>
        <w:t xml:space="preserve">1a. </w:t>
      </w:r>
    </w:p>
    <w:p w:rsidR="000E4641" w:rsidRDefault="000E4641" w:rsidP="000E4641">
      <w:pPr>
        <w:rPr>
          <w:sz w:val="28"/>
          <w:szCs w:val="28"/>
        </w:rPr>
      </w:pPr>
    </w:p>
    <w:p w:rsidR="000E4641" w:rsidRDefault="000E4641" w:rsidP="000E4641">
      <w:pPr>
        <w:rPr>
          <w:sz w:val="28"/>
          <w:szCs w:val="28"/>
        </w:rPr>
      </w:pPr>
      <w:r>
        <w:rPr>
          <w:sz w:val="28"/>
          <w:szCs w:val="28"/>
        </w:rPr>
        <w:t xml:space="preserve">W Muzeum UJ Collegium </w:t>
      </w:r>
      <w:proofErr w:type="spellStart"/>
      <w:r>
        <w:rPr>
          <w:sz w:val="28"/>
          <w:szCs w:val="28"/>
        </w:rPr>
        <w:t>Majus</w:t>
      </w:r>
      <w:proofErr w:type="spellEnd"/>
      <w:r>
        <w:rPr>
          <w:sz w:val="28"/>
          <w:szCs w:val="28"/>
        </w:rPr>
        <w:t xml:space="preserve"> oglądaliśmy bardzo ciekawą wystawę „Od lunety Galileusza do teleskopów kosmicznych”, która pokazała nam 400 lat ewolucji lunety i teleskopu. Widzieliśmy historyczne lunety i teleskopy, obrazy, grafiki i druki.</w:t>
      </w:r>
    </w:p>
    <w:p w:rsidR="000E4641" w:rsidRDefault="000E4641" w:rsidP="000E4641">
      <w:pPr>
        <w:rPr>
          <w:sz w:val="28"/>
          <w:szCs w:val="28"/>
        </w:rPr>
      </w:pPr>
    </w:p>
    <w:p w:rsidR="000E4641" w:rsidRDefault="000E4641" w:rsidP="000E4641">
      <w:pPr>
        <w:rPr>
          <w:sz w:val="28"/>
          <w:szCs w:val="28"/>
        </w:rPr>
      </w:pPr>
      <w:r>
        <w:rPr>
          <w:noProof/>
          <w:sz w:val="28"/>
          <w:szCs w:val="28"/>
          <w:lang w:eastAsia="pl-PL"/>
        </w:rPr>
        <w:drawing>
          <wp:anchor distT="0" distB="0" distL="114300" distR="114300" simplePos="0" relativeHeight="251659264" behindDoc="1" locked="0" layoutInCell="1" allowOverlap="1">
            <wp:simplePos x="0" y="0"/>
            <wp:positionH relativeFrom="column">
              <wp:posOffset>14605</wp:posOffset>
            </wp:positionH>
            <wp:positionV relativeFrom="paragraph">
              <wp:posOffset>-635</wp:posOffset>
            </wp:positionV>
            <wp:extent cx="3135630" cy="2152650"/>
            <wp:effectExtent l="19050" t="0" r="7620" b="0"/>
            <wp:wrapTight wrapText="bothSides">
              <wp:wrapPolygon edited="0">
                <wp:start x="-131" y="0"/>
                <wp:lineTo x="-131" y="21409"/>
                <wp:lineTo x="21652" y="21409"/>
                <wp:lineTo x="21652" y="0"/>
                <wp:lineTo x="-131" y="0"/>
              </wp:wrapPolygon>
            </wp:wrapTight>
            <wp:docPr id="9"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srcRect/>
                    <a:stretch>
                      <a:fillRect/>
                    </a:stretch>
                  </pic:blipFill>
                  <pic:spPr bwMode="auto">
                    <a:xfrm>
                      <a:off x="0" y="0"/>
                      <a:ext cx="3135630" cy="2152650"/>
                    </a:xfrm>
                    <a:prstGeom prst="rect">
                      <a:avLst/>
                    </a:prstGeom>
                    <a:noFill/>
                    <a:ln w="9525">
                      <a:noFill/>
                      <a:miter lim="800000"/>
                      <a:headEnd/>
                      <a:tailEnd/>
                    </a:ln>
                  </pic:spPr>
                </pic:pic>
              </a:graphicData>
            </a:graphic>
          </wp:anchor>
        </w:drawing>
      </w:r>
    </w:p>
    <w:p w:rsidR="000E4641" w:rsidRDefault="000E4641" w:rsidP="000E4641">
      <w:pPr>
        <w:rPr>
          <w:sz w:val="28"/>
          <w:szCs w:val="28"/>
        </w:rPr>
      </w:pPr>
    </w:p>
    <w:p w:rsidR="000E4641" w:rsidRDefault="000E4641" w:rsidP="000E4641">
      <w:pPr>
        <w:rPr>
          <w:sz w:val="28"/>
          <w:szCs w:val="28"/>
        </w:rPr>
      </w:pPr>
      <w:r>
        <w:rPr>
          <w:sz w:val="28"/>
          <w:szCs w:val="28"/>
        </w:rPr>
        <w:t>Na dziedzińcu mogliśmy popatrzeć przez kopię lunety Galileusza.</w:t>
      </w:r>
    </w:p>
    <w:p w:rsidR="000E4641" w:rsidRDefault="000E4641" w:rsidP="000E4641">
      <w:pPr>
        <w:rPr>
          <w:sz w:val="28"/>
          <w:szCs w:val="28"/>
        </w:rPr>
      </w:pPr>
      <w:r>
        <w:rPr>
          <w:noProof/>
          <w:sz w:val="28"/>
          <w:szCs w:val="28"/>
          <w:lang w:eastAsia="pl-PL"/>
        </w:rPr>
        <w:lastRenderedPageBreak/>
        <w:drawing>
          <wp:inline distT="0" distB="0" distL="0" distR="0">
            <wp:extent cx="3048000" cy="2080700"/>
            <wp:effectExtent l="19050" t="0" r="0" b="0"/>
            <wp:docPr id="12"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srcRect/>
                    <a:stretch>
                      <a:fillRect/>
                    </a:stretch>
                  </pic:blipFill>
                  <pic:spPr bwMode="auto">
                    <a:xfrm>
                      <a:off x="0" y="0"/>
                      <a:ext cx="3051449" cy="2083055"/>
                    </a:xfrm>
                    <a:prstGeom prst="rect">
                      <a:avLst/>
                    </a:prstGeom>
                    <a:noFill/>
                    <a:ln w="9525">
                      <a:noFill/>
                      <a:miter lim="800000"/>
                      <a:headEnd/>
                      <a:tailEnd/>
                    </a:ln>
                  </pic:spPr>
                </pic:pic>
              </a:graphicData>
            </a:graphic>
          </wp:inline>
        </w:drawing>
      </w:r>
    </w:p>
    <w:p w:rsidR="000E4641" w:rsidRDefault="000E4641" w:rsidP="000E4641">
      <w:pPr>
        <w:rPr>
          <w:sz w:val="28"/>
          <w:szCs w:val="28"/>
        </w:rPr>
      </w:pPr>
    </w:p>
    <w:p w:rsidR="000E4641" w:rsidRDefault="000E4641" w:rsidP="000E4641">
      <w:pPr>
        <w:rPr>
          <w:sz w:val="28"/>
          <w:szCs w:val="28"/>
        </w:rPr>
      </w:pPr>
      <w:r>
        <w:rPr>
          <w:sz w:val="28"/>
          <w:szCs w:val="28"/>
        </w:rPr>
        <w:t>1</w:t>
      </w:r>
      <w:r>
        <w:rPr>
          <w:noProof/>
          <w:sz w:val="28"/>
          <w:szCs w:val="28"/>
          <w:lang w:eastAsia="pl-PL"/>
        </w:rPr>
        <w:drawing>
          <wp:anchor distT="0" distB="0" distL="114300" distR="114300" simplePos="0" relativeHeight="251660288" behindDoc="1" locked="0" layoutInCell="1" allowOverlap="1">
            <wp:simplePos x="0" y="0"/>
            <wp:positionH relativeFrom="column">
              <wp:posOffset>109855</wp:posOffset>
            </wp:positionH>
            <wp:positionV relativeFrom="paragraph">
              <wp:posOffset>3175</wp:posOffset>
            </wp:positionV>
            <wp:extent cx="2952750" cy="2143125"/>
            <wp:effectExtent l="19050" t="0" r="0" b="0"/>
            <wp:wrapTight wrapText="bothSides">
              <wp:wrapPolygon edited="0">
                <wp:start x="-139" y="0"/>
                <wp:lineTo x="-139" y="21504"/>
                <wp:lineTo x="21600" y="21504"/>
                <wp:lineTo x="21600" y="0"/>
                <wp:lineTo x="-139" y="0"/>
              </wp:wrapPolygon>
            </wp:wrapTight>
            <wp:docPr id="15"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srcRect/>
                    <a:stretch>
                      <a:fillRect/>
                    </a:stretch>
                  </pic:blipFill>
                  <pic:spPr bwMode="auto">
                    <a:xfrm>
                      <a:off x="0" y="0"/>
                      <a:ext cx="2952750" cy="2143125"/>
                    </a:xfrm>
                    <a:prstGeom prst="rect">
                      <a:avLst/>
                    </a:prstGeom>
                    <a:noFill/>
                    <a:ln w="9525">
                      <a:noFill/>
                      <a:miter lim="800000"/>
                      <a:headEnd/>
                      <a:tailEnd/>
                    </a:ln>
                  </pic:spPr>
                </pic:pic>
              </a:graphicData>
            </a:graphic>
          </wp:anchor>
        </w:drawing>
      </w:r>
      <w:r>
        <w:rPr>
          <w:sz w:val="28"/>
          <w:szCs w:val="28"/>
        </w:rPr>
        <w:t xml:space="preserve">b. </w:t>
      </w:r>
    </w:p>
    <w:p w:rsidR="000E4641" w:rsidRDefault="000E4641" w:rsidP="000E4641">
      <w:pPr>
        <w:rPr>
          <w:sz w:val="28"/>
          <w:szCs w:val="28"/>
        </w:rPr>
      </w:pPr>
      <w:r>
        <w:rPr>
          <w:sz w:val="28"/>
          <w:szCs w:val="28"/>
        </w:rPr>
        <w:t>Zwiedzając wystawę interaktywną każdy mógł zobaczyć, dotknąć ciekawych urządzeń, wykonać doświadczenia zgodnie</w:t>
      </w:r>
      <w:r w:rsidR="00F331AC">
        <w:rPr>
          <w:sz w:val="28"/>
          <w:szCs w:val="28"/>
        </w:rPr>
        <w:br/>
      </w:r>
      <w:r>
        <w:rPr>
          <w:sz w:val="28"/>
          <w:szCs w:val="28"/>
        </w:rPr>
        <w:t xml:space="preserve"> z umieszczonymi instrukcjami.</w:t>
      </w:r>
    </w:p>
    <w:p w:rsidR="000E4641" w:rsidRDefault="000E4641" w:rsidP="000E4641">
      <w:pPr>
        <w:rPr>
          <w:sz w:val="28"/>
          <w:szCs w:val="28"/>
        </w:rPr>
      </w:pPr>
    </w:p>
    <w:p w:rsidR="000E4641" w:rsidRDefault="000E4641" w:rsidP="000E4641">
      <w:pPr>
        <w:rPr>
          <w:sz w:val="28"/>
          <w:szCs w:val="28"/>
        </w:rPr>
      </w:pPr>
    </w:p>
    <w:p w:rsidR="000E4641" w:rsidRDefault="000E4641" w:rsidP="000E4641">
      <w:pPr>
        <w:rPr>
          <w:sz w:val="28"/>
          <w:szCs w:val="28"/>
        </w:rPr>
      </w:pPr>
    </w:p>
    <w:p w:rsidR="000E4641" w:rsidRDefault="000E4641" w:rsidP="000E4641">
      <w:pPr>
        <w:rPr>
          <w:sz w:val="28"/>
          <w:szCs w:val="28"/>
        </w:rPr>
      </w:pPr>
    </w:p>
    <w:p w:rsidR="000E4641" w:rsidRDefault="000E4641" w:rsidP="000E4641">
      <w:pPr>
        <w:rPr>
          <w:sz w:val="28"/>
          <w:szCs w:val="28"/>
        </w:rPr>
      </w:pPr>
      <w:r>
        <w:rPr>
          <w:sz w:val="28"/>
          <w:szCs w:val="28"/>
        </w:rPr>
        <w:t xml:space="preserve">2. </w:t>
      </w:r>
      <w:r>
        <w:rPr>
          <w:noProof/>
          <w:sz w:val="28"/>
          <w:szCs w:val="28"/>
          <w:lang w:eastAsia="pl-PL"/>
        </w:rPr>
        <w:drawing>
          <wp:anchor distT="0" distB="0" distL="114300" distR="114300" simplePos="0" relativeHeight="251661312" behindDoc="1" locked="0" layoutInCell="1" allowOverlap="1">
            <wp:simplePos x="0" y="0"/>
            <wp:positionH relativeFrom="column">
              <wp:posOffset>195580</wp:posOffset>
            </wp:positionH>
            <wp:positionV relativeFrom="paragraph">
              <wp:posOffset>-2540</wp:posOffset>
            </wp:positionV>
            <wp:extent cx="2926080" cy="1990725"/>
            <wp:effectExtent l="19050" t="0" r="7620" b="0"/>
            <wp:wrapTight wrapText="bothSides">
              <wp:wrapPolygon edited="0">
                <wp:start x="-141" y="0"/>
                <wp:lineTo x="-141" y="21497"/>
                <wp:lineTo x="21656" y="21497"/>
                <wp:lineTo x="21656" y="0"/>
                <wp:lineTo x="-141" y="0"/>
              </wp:wrapPolygon>
            </wp:wrapTight>
            <wp:docPr id="16"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a:stretch>
                      <a:fillRect/>
                    </a:stretch>
                  </pic:blipFill>
                  <pic:spPr bwMode="auto">
                    <a:xfrm>
                      <a:off x="0" y="0"/>
                      <a:ext cx="2926080" cy="1990725"/>
                    </a:xfrm>
                    <a:prstGeom prst="rect">
                      <a:avLst/>
                    </a:prstGeom>
                    <a:noFill/>
                    <a:ln w="9525">
                      <a:noFill/>
                      <a:miter lim="800000"/>
                      <a:headEnd/>
                      <a:tailEnd/>
                    </a:ln>
                  </pic:spPr>
                </pic:pic>
              </a:graphicData>
            </a:graphic>
          </wp:anchor>
        </w:drawing>
      </w:r>
    </w:p>
    <w:p w:rsidR="000E4641" w:rsidRDefault="000E4641" w:rsidP="000E4641">
      <w:pPr>
        <w:rPr>
          <w:sz w:val="28"/>
          <w:szCs w:val="28"/>
        </w:rPr>
      </w:pPr>
      <w:r>
        <w:rPr>
          <w:sz w:val="28"/>
          <w:szCs w:val="28"/>
        </w:rPr>
        <w:t xml:space="preserve">W kościele św. Piotra i Pawła wysłuchaliśmy bardzo ciekawego wykładu o Mikołaju Koperniku i jego teorii połączonego z pokazem wahadła </w:t>
      </w:r>
      <w:proofErr w:type="spellStart"/>
      <w:r>
        <w:rPr>
          <w:sz w:val="28"/>
          <w:szCs w:val="28"/>
        </w:rPr>
        <w:t>Foucolta</w:t>
      </w:r>
      <w:proofErr w:type="spellEnd"/>
      <w:r>
        <w:rPr>
          <w:sz w:val="28"/>
          <w:szCs w:val="28"/>
        </w:rPr>
        <w:t xml:space="preserve">. </w:t>
      </w:r>
    </w:p>
    <w:p w:rsidR="000E4641" w:rsidRDefault="000E4641" w:rsidP="000E4641">
      <w:pPr>
        <w:rPr>
          <w:sz w:val="28"/>
          <w:szCs w:val="28"/>
        </w:rPr>
      </w:pPr>
    </w:p>
    <w:p w:rsidR="000E4641" w:rsidRDefault="000E4641" w:rsidP="000E4641">
      <w:pPr>
        <w:rPr>
          <w:sz w:val="28"/>
          <w:szCs w:val="28"/>
        </w:rPr>
      </w:pPr>
    </w:p>
    <w:p w:rsidR="000E4641" w:rsidRDefault="000E4641" w:rsidP="000E4641">
      <w:pPr>
        <w:rPr>
          <w:sz w:val="28"/>
          <w:szCs w:val="28"/>
        </w:rPr>
      </w:pPr>
    </w:p>
    <w:p w:rsidR="000E4641" w:rsidRDefault="000E4641" w:rsidP="000E4641">
      <w:pPr>
        <w:rPr>
          <w:sz w:val="28"/>
          <w:szCs w:val="28"/>
        </w:rPr>
      </w:pPr>
      <w:r>
        <w:rPr>
          <w:sz w:val="28"/>
          <w:szCs w:val="28"/>
        </w:rPr>
        <w:lastRenderedPageBreak/>
        <w:t>3</w:t>
      </w:r>
    </w:p>
    <w:p w:rsidR="000E4641" w:rsidRDefault="000E4641" w:rsidP="000E4641">
      <w:pPr>
        <w:rPr>
          <w:sz w:val="28"/>
          <w:szCs w:val="28"/>
        </w:rPr>
      </w:pPr>
      <w:r>
        <w:rPr>
          <w:noProof/>
          <w:sz w:val="28"/>
          <w:szCs w:val="28"/>
          <w:lang w:eastAsia="pl-PL"/>
        </w:rPr>
        <w:drawing>
          <wp:anchor distT="0" distB="0" distL="114300" distR="114300" simplePos="0" relativeHeight="251662336" behindDoc="1" locked="0" layoutInCell="1" allowOverlap="1">
            <wp:simplePos x="0" y="0"/>
            <wp:positionH relativeFrom="column">
              <wp:posOffset>14605</wp:posOffset>
            </wp:positionH>
            <wp:positionV relativeFrom="paragraph">
              <wp:posOffset>0</wp:posOffset>
            </wp:positionV>
            <wp:extent cx="3098165" cy="2247900"/>
            <wp:effectExtent l="19050" t="0" r="6985" b="0"/>
            <wp:wrapTight wrapText="bothSides">
              <wp:wrapPolygon edited="0">
                <wp:start x="-133" y="0"/>
                <wp:lineTo x="-133" y="21417"/>
                <wp:lineTo x="21649" y="21417"/>
                <wp:lineTo x="21649" y="0"/>
                <wp:lineTo x="-133" y="0"/>
              </wp:wrapPolygon>
            </wp:wrapTight>
            <wp:docPr id="18"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srcRect/>
                    <a:stretch>
                      <a:fillRect/>
                    </a:stretch>
                  </pic:blipFill>
                  <pic:spPr bwMode="auto">
                    <a:xfrm>
                      <a:off x="0" y="0"/>
                      <a:ext cx="3098165" cy="2247900"/>
                    </a:xfrm>
                    <a:prstGeom prst="rect">
                      <a:avLst/>
                    </a:prstGeom>
                    <a:noFill/>
                    <a:ln w="9525">
                      <a:noFill/>
                      <a:miter lim="800000"/>
                      <a:headEnd/>
                      <a:tailEnd/>
                    </a:ln>
                  </pic:spPr>
                </pic:pic>
              </a:graphicData>
            </a:graphic>
          </wp:anchor>
        </w:drawing>
      </w:r>
    </w:p>
    <w:p w:rsidR="000E4641" w:rsidRDefault="000E4641" w:rsidP="000E4641">
      <w:pPr>
        <w:rPr>
          <w:sz w:val="28"/>
          <w:szCs w:val="28"/>
        </w:rPr>
      </w:pPr>
    </w:p>
    <w:p w:rsidR="000E4641" w:rsidRDefault="000E4641" w:rsidP="000E4641">
      <w:pPr>
        <w:rPr>
          <w:sz w:val="28"/>
          <w:szCs w:val="28"/>
        </w:rPr>
      </w:pPr>
      <w:r>
        <w:rPr>
          <w:sz w:val="28"/>
          <w:szCs w:val="28"/>
        </w:rPr>
        <w:t>W  Uniwersytecie Pedagogicznym oglądaliśmy wystawę „ Badając Wszechświat” prezentującą europejskie badania najbliższego</w:t>
      </w:r>
      <w:r>
        <w:rPr>
          <w:sz w:val="28"/>
          <w:szCs w:val="28"/>
        </w:rPr>
        <w:br/>
        <w:t>i najodleglejszego Kosmosu.</w:t>
      </w:r>
    </w:p>
    <w:p w:rsidR="000E4641" w:rsidRPr="002B33AF" w:rsidRDefault="000E4641" w:rsidP="000E4641">
      <w:pPr>
        <w:rPr>
          <w:sz w:val="28"/>
          <w:szCs w:val="28"/>
        </w:rPr>
      </w:pPr>
    </w:p>
    <w:p w:rsidR="000E4641" w:rsidRDefault="000E4641" w:rsidP="000E4641">
      <w:pPr>
        <w:rPr>
          <w:sz w:val="28"/>
          <w:szCs w:val="28"/>
        </w:rPr>
      </w:pPr>
    </w:p>
    <w:p w:rsidR="000E4641" w:rsidRPr="007E7820" w:rsidRDefault="000E4641" w:rsidP="000E4641">
      <w:pPr>
        <w:rPr>
          <w:i/>
          <w:sz w:val="28"/>
          <w:szCs w:val="28"/>
        </w:rPr>
      </w:pPr>
      <w:r w:rsidRPr="007E7820">
        <w:rPr>
          <w:i/>
          <w:sz w:val="28"/>
          <w:szCs w:val="28"/>
        </w:rPr>
        <w:t>Podsumowanie.</w:t>
      </w:r>
    </w:p>
    <w:p w:rsidR="000E4641" w:rsidRDefault="000E4641" w:rsidP="000E4641">
      <w:pPr>
        <w:ind w:firstLine="708"/>
        <w:jc w:val="both"/>
        <w:rPr>
          <w:sz w:val="28"/>
          <w:szCs w:val="28"/>
        </w:rPr>
      </w:pPr>
      <w:r>
        <w:rPr>
          <w:sz w:val="28"/>
          <w:szCs w:val="28"/>
        </w:rPr>
        <w:t>Moim zdaniem, wszyscy uczestnicy wycieczki wzbogacili się o ciekawą wiedzę dotyczącą badania Kosmosu. Ponadto będąc na interaktywnej wystawie, mogli nacieszyć się możliwością wykonywania bardzo ciekawych eksperymentów. Jestem bardzo zadowolona, że zorganizowałam tę wycieczkę, bo dla większości uczestników zostanie na długo w pamięci i zachęci do poznawania otaczającego świata nie tylko ze szkolnej ławki.</w:t>
      </w:r>
    </w:p>
    <w:p w:rsidR="000E4641" w:rsidRDefault="000E4641" w:rsidP="000E4641">
      <w:pPr>
        <w:ind w:firstLine="708"/>
        <w:jc w:val="both"/>
        <w:rPr>
          <w:sz w:val="28"/>
          <w:szCs w:val="28"/>
        </w:rPr>
      </w:pPr>
      <w:r>
        <w:rPr>
          <w:sz w:val="28"/>
          <w:szCs w:val="28"/>
        </w:rPr>
        <w:t>Kieruję wyrazy wdzięczności do wszystkich, którzy przygotowują podobne wystawy, bo dzięki nim uczniowie z mniejszych miejscowości, mają możliwość zobaczyć, dotknąć, sprawdzić dużo więcej niż w szkolnej pracowni.</w:t>
      </w:r>
    </w:p>
    <w:p w:rsidR="000E4641" w:rsidRPr="007E7820" w:rsidRDefault="000E4641" w:rsidP="000E4641">
      <w:pPr>
        <w:jc w:val="both"/>
        <w:rPr>
          <w:b/>
          <w:sz w:val="28"/>
          <w:szCs w:val="28"/>
        </w:rPr>
      </w:pPr>
      <w:r w:rsidRPr="007E7820">
        <w:rPr>
          <w:b/>
          <w:sz w:val="28"/>
          <w:szCs w:val="28"/>
        </w:rPr>
        <w:t>Dziękuję.</w:t>
      </w:r>
    </w:p>
    <w:p w:rsidR="000E4641" w:rsidRDefault="000E4641" w:rsidP="000E4641">
      <w:pPr>
        <w:rPr>
          <w:sz w:val="28"/>
          <w:szCs w:val="28"/>
        </w:rPr>
      </w:pPr>
    </w:p>
    <w:p w:rsidR="000E4641" w:rsidRDefault="000E4641" w:rsidP="000E4641">
      <w:pPr>
        <w:jc w:val="right"/>
        <w:rPr>
          <w:sz w:val="24"/>
          <w:szCs w:val="24"/>
        </w:rPr>
      </w:pPr>
      <w:r w:rsidRPr="00C766B7">
        <w:rPr>
          <w:sz w:val="24"/>
          <w:szCs w:val="24"/>
        </w:rPr>
        <w:t xml:space="preserve">Organizator wycieczki </w:t>
      </w:r>
      <w:r>
        <w:rPr>
          <w:sz w:val="24"/>
          <w:szCs w:val="24"/>
        </w:rPr>
        <w:t>- o</w:t>
      </w:r>
      <w:r w:rsidRPr="00C766B7">
        <w:rPr>
          <w:sz w:val="24"/>
          <w:szCs w:val="24"/>
        </w:rPr>
        <w:t xml:space="preserve">piekun Koła </w:t>
      </w:r>
      <w:r>
        <w:rPr>
          <w:sz w:val="24"/>
          <w:szCs w:val="24"/>
        </w:rPr>
        <w:t>F</w:t>
      </w:r>
      <w:r w:rsidRPr="00C766B7">
        <w:rPr>
          <w:sz w:val="24"/>
          <w:szCs w:val="24"/>
        </w:rPr>
        <w:t>izycznego</w:t>
      </w:r>
    </w:p>
    <w:p w:rsidR="000E4641" w:rsidRDefault="000E4641" w:rsidP="000E4641">
      <w:pPr>
        <w:jc w:val="right"/>
        <w:rPr>
          <w:sz w:val="24"/>
          <w:szCs w:val="24"/>
        </w:rPr>
      </w:pPr>
      <w:r>
        <w:rPr>
          <w:sz w:val="24"/>
          <w:szCs w:val="24"/>
        </w:rPr>
        <w:t>Małgorzata Dudek</w:t>
      </w:r>
    </w:p>
    <w:p w:rsidR="003849EF" w:rsidRDefault="003849EF"/>
    <w:sectPr w:rsidR="003849EF" w:rsidSect="003849EF">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A00002EF" w:usb1="4000207B" w:usb2="00000000" w:usb3="00000000" w:csb0="0000009F" w:csb1="00000000"/>
  </w:font>
  <w:font w:name="Times New Roman">
    <w:panose1 w:val="02020603050405020304"/>
    <w:charset w:val="EE"/>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5724F9"/>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0E4641"/>
    <w:rsid w:val="000E4641"/>
    <w:rsid w:val="003849EF"/>
    <w:rsid w:val="00A63569"/>
    <w:rsid w:val="00F331A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E4641"/>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0E4641"/>
    <w:pPr>
      <w:ind w:left="720"/>
      <w:contextualSpacing/>
    </w:pPr>
  </w:style>
  <w:style w:type="paragraph" w:styleId="Tekstdymka">
    <w:name w:val="Balloon Text"/>
    <w:basedOn w:val="Normalny"/>
    <w:link w:val="TekstdymkaZnak"/>
    <w:uiPriority w:val="99"/>
    <w:semiHidden/>
    <w:unhideWhenUsed/>
    <w:rsid w:val="000E4641"/>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0E464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260</Words>
  <Characters>1561</Characters>
  <Application>Microsoft Office Word</Application>
  <DocSecurity>0</DocSecurity>
  <Lines>13</Lines>
  <Paragraphs>3</Paragraphs>
  <ScaleCrop>false</ScaleCrop>
  <Company/>
  <LinksUpToDate>false</LinksUpToDate>
  <CharactersWithSpaces>1818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OPERATOR</dc:creator>
  <cp:lastModifiedBy>User</cp:lastModifiedBy>
  <cp:revision>2</cp:revision>
  <cp:lastPrinted>2010-02-01T10:33:00Z</cp:lastPrinted>
  <dcterms:created xsi:type="dcterms:W3CDTF">2010-01-27T15:25:00Z</dcterms:created>
  <dcterms:modified xsi:type="dcterms:W3CDTF">2010-02-01T10:34:00Z</dcterms:modified>
</cp:coreProperties>
</file>